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EA" w:rsidRDefault="00353F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3rd Grade Weekly Lesson Plans</w:t>
      </w:r>
    </w:p>
    <w:p w:rsidR="001F31EA" w:rsidRDefault="00353F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October 21-25</w:t>
      </w:r>
    </w:p>
    <w:p w:rsidR="001F31EA" w:rsidRDefault="001F31EA">
      <w:pPr>
        <w:rPr>
          <w:sz w:val="28"/>
          <w:szCs w:val="28"/>
          <w:highlight w:val="cyan"/>
        </w:rPr>
      </w:pPr>
    </w:p>
    <w:tbl>
      <w:tblPr>
        <w:tblStyle w:val="a"/>
        <w:tblW w:w="13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2595"/>
        <w:gridCol w:w="2535"/>
        <w:gridCol w:w="2445"/>
        <w:gridCol w:w="2250"/>
        <w:gridCol w:w="2130"/>
      </w:tblGrid>
      <w:tr w:rsidR="001F31EA">
        <w:trPr>
          <w:trHeight w:val="1020"/>
          <w:jc w:val="center"/>
        </w:trPr>
        <w:tc>
          <w:tcPr>
            <w:tcW w:w="187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1F31EA">
            <w:pPr>
              <w:spacing w:line="240" w:lineRule="auto"/>
              <w:rPr>
                <w:rFonts w:ascii="Cuprum" w:eastAsia="Cuprum" w:hAnsi="Cuprum" w:cs="Cuprum"/>
                <w:b/>
                <w:color w:val="FF0000"/>
              </w:rPr>
            </w:pPr>
          </w:p>
          <w:p w:rsidR="001F31EA" w:rsidRDefault="00353FDA">
            <w:pPr>
              <w:spacing w:line="240" w:lineRule="auto"/>
              <w:jc w:val="center"/>
              <w:rPr>
                <w:rFonts w:ascii="Cuprum" w:eastAsia="Cuprum" w:hAnsi="Cuprum" w:cs="Cuprum"/>
                <w:b/>
                <w:color w:val="FF0000"/>
              </w:rPr>
            </w:pPr>
            <w:r>
              <w:rPr>
                <w:rFonts w:ascii="Cuprum" w:eastAsia="Cuprum" w:hAnsi="Cuprum" w:cs="Cuprum"/>
                <w:b/>
              </w:rPr>
              <w:t>Date</w:t>
            </w:r>
          </w:p>
        </w:tc>
        <w:tc>
          <w:tcPr>
            <w:tcW w:w="2595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1F31EA" w:rsidRDefault="001F31EA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</w:p>
          <w:p w:rsidR="001F31EA" w:rsidRDefault="00353FDA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  <w:r>
              <w:rPr>
                <w:rFonts w:ascii="Cuprum" w:eastAsia="Cuprum" w:hAnsi="Cuprum" w:cs="Cuprum"/>
                <w:b/>
                <w:sz w:val="24"/>
                <w:szCs w:val="24"/>
              </w:rPr>
              <w:t>Monday</w:t>
            </w:r>
          </w:p>
          <w:p w:rsidR="001F31EA" w:rsidRDefault="001F31EA">
            <w:pPr>
              <w:spacing w:line="240" w:lineRule="auto"/>
              <w:rPr>
                <w:rFonts w:ascii="Cuprum" w:eastAsia="Cuprum" w:hAnsi="Cuprum" w:cs="Cuprum"/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1F31EA" w:rsidRDefault="001F31EA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</w:p>
          <w:p w:rsidR="001F31EA" w:rsidRDefault="00353FDA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  <w:r>
              <w:rPr>
                <w:rFonts w:ascii="Cuprum" w:eastAsia="Cuprum" w:hAnsi="Cuprum" w:cs="Cuprum"/>
                <w:b/>
                <w:sz w:val="24"/>
                <w:szCs w:val="24"/>
              </w:rPr>
              <w:t>Tuesday</w:t>
            </w:r>
          </w:p>
          <w:p w:rsidR="001F31EA" w:rsidRDefault="001F31EA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1F31EA" w:rsidRDefault="00353FDA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  <w:r>
              <w:rPr>
                <w:rFonts w:ascii="Cuprum" w:eastAsia="Cuprum" w:hAnsi="Cuprum" w:cs="Cuprum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1F31EA" w:rsidRDefault="00353FDA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  <w:r>
              <w:rPr>
                <w:rFonts w:ascii="Cuprum" w:eastAsia="Cuprum" w:hAnsi="Cuprum" w:cs="Cuprum"/>
                <w:b/>
                <w:sz w:val="24"/>
                <w:szCs w:val="24"/>
              </w:rPr>
              <w:t>Thursday</w:t>
            </w:r>
          </w:p>
        </w:tc>
        <w:tc>
          <w:tcPr>
            <w:tcW w:w="213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1F31EA" w:rsidRDefault="00353FDA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  <w:r>
              <w:rPr>
                <w:rFonts w:ascii="Cuprum" w:eastAsia="Cuprum" w:hAnsi="Cuprum" w:cs="Cuprum"/>
                <w:b/>
                <w:sz w:val="24"/>
                <w:szCs w:val="24"/>
              </w:rPr>
              <w:t>Friday</w:t>
            </w:r>
          </w:p>
        </w:tc>
      </w:tr>
      <w:tr w:rsidR="001F31EA">
        <w:trPr>
          <w:trHeight w:val="1440"/>
          <w:jc w:val="center"/>
        </w:trPr>
        <w:tc>
          <w:tcPr>
            <w:tcW w:w="1875" w:type="dxa"/>
            <w:tcBorders>
              <w:right w:val="single" w:sz="18" w:space="0" w:color="000000"/>
            </w:tcBorders>
            <w:shd w:val="clear" w:color="auto" w:fill="FF68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spacing w:line="240" w:lineRule="auto"/>
              <w:jc w:val="center"/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ascii="Cuprum" w:eastAsia="Cuprum" w:hAnsi="Cuprum" w:cs="Cuprum"/>
                <w:sz w:val="28"/>
                <w:szCs w:val="28"/>
              </w:rPr>
              <w:t>8:00-8:30</w:t>
            </w:r>
          </w:p>
          <w:p w:rsidR="001F31EA" w:rsidRDefault="00353FDA">
            <w:pPr>
              <w:spacing w:line="240" w:lineRule="auto"/>
              <w:jc w:val="center"/>
            </w:pPr>
            <w:r>
              <w:t>Good Things/ Cursive Writing Practice</w:t>
            </w:r>
          </w:p>
        </w:tc>
        <w:tc>
          <w:tcPr>
            <w:tcW w:w="2595" w:type="dxa"/>
            <w:tcBorders>
              <w:left w:val="single" w:sz="18" w:space="0" w:color="000000"/>
            </w:tcBorders>
            <w:shd w:val="clear" w:color="auto" w:fill="FFFFFF"/>
          </w:tcPr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L.3.1.C 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 can form and use the past tense of frequently occurring irregular verbs.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*cursive writing*</w:t>
            </w:r>
          </w:p>
          <w:p w:rsidR="001F31EA" w:rsidRDefault="001F31EA">
            <w:pPr>
              <w:spacing w:line="240" w:lineRule="auto"/>
              <w:rPr>
                <w:rFonts w:ascii="Cuprum" w:eastAsia="Cuprum" w:hAnsi="Cuprum" w:cs="Cuprum"/>
                <w:b/>
                <w:sz w:val="20"/>
                <w:szCs w:val="20"/>
              </w:rPr>
            </w:pPr>
          </w:p>
          <w:p w:rsidR="001F31EA" w:rsidRDefault="001F31EA">
            <w:pPr>
              <w:spacing w:line="240" w:lineRule="auto"/>
              <w:rPr>
                <w:rFonts w:ascii="Cuprum" w:eastAsia="Cuprum" w:hAnsi="Cuprum" w:cs="Cuprum"/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8" w:space="0" w:color="000000"/>
            </w:tcBorders>
            <w:shd w:val="clear" w:color="auto" w:fill="FFFFFF"/>
          </w:tcPr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L.3.1.C 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 can form and use the past tense of frequently occurring irregular verbs.</w:t>
            </w:r>
          </w:p>
          <w:p w:rsidR="001F31EA" w:rsidRDefault="00353FDA">
            <w:pPr>
              <w:spacing w:line="288" w:lineRule="auto"/>
              <w:rPr>
                <w:rFonts w:ascii="Cuprum" w:eastAsia="Cuprum" w:hAnsi="Cuprum" w:cs="Cuprum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*cursive writing*</w:t>
            </w:r>
          </w:p>
        </w:tc>
        <w:tc>
          <w:tcPr>
            <w:tcW w:w="2445" w:type="dxa"/>
            <w:tcBorders>
              <w:left w:val="single" w:sz="18" w:space="0" w:color="000000"/>
            </w:tcBorders>
            <w:shd w:val="clear" w:color="auto" w:fill="FFFFFF"/>
          </w:tcPr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L.3.1.C 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 can form and use the past tense of frequently occurring irregular verbs.</w:t>
            </w:r>
          </w:p>
          <w:p w:rsidR="001F31EA" w:rsidRDefault="00353FDA">
            <w:pPr>
              <w:spacing w:line="288" w:lineRule="auto"/>
              <w:rPr>
                <w:rFonts w:ascii="Cuprum" w:eastAsia="Cuprum" w:hAnsi="Cuprum" w:cs="Cuprum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*cursive writing*</w:t>
            </w:r>
          </w:p>
          <w:p w:rsidR="001F31EA" w:rsidRDefault="001F31EA">
            <w:pPr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FFFFFF"/>
          </w:tcPr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L.3.1.C 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 can form and use the past tense of frequently occurring irregular verbs.</w:t>
            </w:r>
          </w:p>
          <w:p w:rsidR="001F31EA" w:rsidRDefault="00353FDA">
            <w:pPr>
              <w:spacing w:line="288" w:lineRule="auto"/>
              <w:rPr>
                <w:rFonts w:ascii="Cuprum" w:eastAsia="Cuprum" w:hAnsi="Cuprum" w:cs="Cuprum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*cursive writing*</w:t>
            </w:r>
          </w:p>
          <w:p w:rsidR="001F31EA" w:rsidRDefault="001F31EA">
            <w:pPr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18" w:space="0" w:color="000000"/>
            </w:tcBorders>
            <w:shd w:val="clear" w:color="auto" w:fill="FFFFFF"/>
          </w:tcPr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L.3.1.C 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 can form and use the past tense of frequently oc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curring irregular verbs.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*cursive writing*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Assessment</w:t>
            </w:r>
          </w:p>
        </w:tc>
      </w:tr>
      <w:tr w:rsidR="001F31EA">
        <w:trPr>
          <w:trHeight w:val="1440"/>
          <w:jc w:val="center"/>
        </w:trPr>
        <w:tc>
          <w:tcPr>
            <w:tcW w:w="1875" w:type="dxa"/>
            <w:tcBorders>
              <w:right w:val="single" w:sz="1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ascii="Cuprum" w:eastAsia="Cuprum" w:hAnsi="Cuprum" w:cs="Cuprum"/>
                <w:sz w:val="28"/>
                <w:szCs w:val="28"/>
              </w:rPr>
              <w:t>8:30-9:35</w:t>
            </w:r>
          </w:p>
          <w:p w:rsidR="001F31EA" w:rsidRDefault="00353FD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ascii="Cuprum" w:eastAsia="Cuprum" w:hAnsi="Cuprum" w:cs="Cuprum"/>
                <w:sz w:val="28"/>
                <w:szCs w:val="28"/>
              </w:rPr>
              <w:t>Reader’s Workshop</w:t>
            </w:r>
          </w:p>
        </w:tc>
        <w:tc>
          <w:tcPr>
            <w:tcW w:w="259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Read Aloud: </w:t>
            </w:r>
            <w:r>
              <w:rPr>
                <w:rFonts w:ascii="Comic Sans MS" w:eastAsia="Comic Sans MS" w:hAnsi="Comic Sans MS" w:cs="Comic Sans MS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</w:rPr>
              <w:t>Who Was Thomas Jefferson Ch1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highlight w:val="whit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Standard:  </w:t>
            </w:r>
            <w:r>
              <w:rPr>
                <w:rFonts w:ascii="Comic Sans MS" w:eastAsia="Comic Sans MS" w:hAnsi="Comic Sans MS" w:cs="Comic Sans MS"/>
                <w:b/>
                <w:highlight w:val="white"/>
              </w:rPr>
              <w:t>RI3.2</w:t>
            </w:r>
            <w:r>
              <w:rPr>
                <w:rFonts w:ascii="Comic Sans MS" w:eastAsia="Comic Sans MS" w:hAnsi="Comic Sans MS" w:cs="Comic Sans MS"/>
                <w:highlight w:val="white"/>
              </w:rPr>
              <w:t xml:space="preserve"> Determine the main idea of a text; recount the key details and explain how they support the main idea.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highlight w:val="white"/>
              </w:rPr>
              <w:t>RL.3.5</w:t>
            </w:r>
            <w:r>
              <w:rPr>
                <w:rFonts w:ascii="Comic Sans MS" w:eastAsia="Comic Sans MS" w:hAnsi="Comic Sans MS" w:cs="Comic Sans MS"/>
                <w:highlight w:val="white"/>
              </w:rPr>
              <w:t xml:space="preserve"> Use text features and search tools (e.g., key words, sidebars, hyperlinks) to locate information relevant to a given topic efficiently.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highlight w:val="white"/>
              </w:rPr>
              <w:lastRenderedPageBreak/>
              <w:t xml:space="preserve">RI.3.7 </w:t>
            </w:r>
            <w:r>
              <w:rPr>
                <w:rFonts w:ascii="Comic Sans MS" w:eastAsia="Comic Sans MS" w:hAnsi="Comic Sans MS" w:cs="Comic Sans MS"/>
                <w:highlight w:val="white"/>
              </w:rPr>
              <w:t>Us</w:t>
            </w:r>
            <w:r>
              <w:rPr>
                <w:rFonts w:ascii="Comic Sans MS" w:eastAsia="Comic Sans MS" w:hAnsi="Comic Sans MS" w:cs="Comic Sans MS"/>
                <w:highlight w:val="white"/>
              </w:rPr>
              <w:t>e information gained from illustrations (e.g., maps, photographs) and the words in a text to demonstrate an understanding of the text (e.g., where, when, why, and how key events occur).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Student-Friendly Objective: </w:t>
            </w:r>
            <w:r>
              <w:rPr>
                <w:rFonts w:ascii="Comic Sans MS" w:eastAsia="Comic Sans MS" w:hAnsi="Comic Sans MS" w:cs="Comic Sans MS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</w:rPr>
              <w:t>I can... preview nonfiction.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Materials: </w:t>
            </w:r>
            <w:r>
              <w:rPr>
                <w:rFonts w:ascii="Comic Sans MS" w:eastAsia="Comic Sans MS" w:hAnsi="Comic Sans MS" w:cs="Comic Sans MS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</w:rPr>
              <w:t>Readers Notebook, Article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highlight w:val="yellow"/>
              </w:rPr>
            </w:pPr>
            <w:r>
              <w:rPr>
                <w:rFonts w:ascii="Comic Sans MS" w:eastAsia="Comic Sans MS" w:hAnsi="Comic Sans MS" w:cs="Comic Sans MS"/>
                <w:highlight w:val="yellow"/>
              </w:rPr>
              <w:t>Pre CFA (informational)</w:t>
            </w:r>
            <w:r>
              <w:rPr>
                <w:rFonts w:ascii="Comic Sans MS" w:eastAsia="Comic Sans MS" w:hAnsi="Comic Sans MS" w:cs="Comic Sans MS"/>
                <w:highlight w:val="yellow"/>
              </w:rPr>
              <w:br/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shd w:val="clear" w:color="auto" w:fill="4A86E8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Mini-Lesson:  </w:t>
            </w:r>
            <w:r>
              <w:rPr>
                <w:rFonts w:ascii="Comic Sans MS" w:eastAsia="Comic Sans MS" w:hAnsi="Comic Sans MS" w:cs="Comic Sans MS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  <w:shd w:val="clear" w:color="auto" w:fill="4A86E8"/>
              </w:rPr>
              <w:t>Unit 2: Reading to Learn Session 1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Teaching </w:t>
            </w:r>
            <w:r>
              <w:rPr>
                <w:rFonts w:ascii="Comic Sans MS" w:eastAsia="Comic Sans MS" w:hAnsi="Comic Sans MS" w:cs="Comic Sans MS"/>
                <w:b/>
              </w:rPr>
              <w:br/>
              <w:t>I DO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Teach students that nonfiction “readers get ready to read by revving up their minds” Model how to preview </w:t>
            </w:r>
            <w:r>
              <w:rPr>
                <w:rFonts w:ascii="Comic Sans MS" w:eastAsia="Comic Sans MS" w:hAnsi="Comic Sans MS" w:cs="Comic Sans MS"/>
              </w:rPr>
              <w:lastRenderedPageBreak/>
              <w:t>an overall text: glean</w:t>
            </w:r>
            <w:r>
              <w:rPr>
                <w:rFonts w:ascii="Comic Sans MS" w:eastAsia="Comic Sans MS" w:hAnsi="Comic Sans MS" w:cs="Comic Sans MS"/>
              </w:rPr>
              <w:t>ing what it seems to be about by studying text features and piecing together a hypothesis.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Guided Practice 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br/>
              <w:t>We DO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In partnerships students will preview a chapter from the read aloud text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. </w:t>
            </w:r>
            <w:r>
              <w:rPr>
                <w:rFonts w:ascii="Comic Sans MS" w:eastAsia="Comic Sans MS" w:hAnsi="Comic Sans MS" w:cs="Comic Sans MS"/>
              </w:rPr>
              <w:t>TSW talk with partners about the way subheading create expectations.</w:t>
            </w:r>
          </w:p>
          <w:p w:rsidR="001F31EA" w:rsidRDefault="00353FD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Independent Practice You Do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: </w:t>
            </w:r>
            <w:r>
              <w:rPr>
                <w:rFonts w:ascii="Comic Sans MS" w:eastAsia="Comic Sans MS" w:hAnsi="Comic Sans MS" w:cs="Comic Sans MS"/>
              </w:rPr>
              <w:t xml:space="preserve">TTW give students the same copy of a text and encourage them to determine what the </w:t>
            </w:r>
            <w:r>
              <w:rPr>
                <w:rFonts w:ascii="Comic Sans MS" w:eastAsia="Comic Sans MS" w:hAnsi="Comic Sans MS" w:cs="Comic Sans MS"/>
              </w:rPr>
              <w:t>text is mostly about...what do I expect to learn (record in Readers notebook)</w:t>
            </w:r>
          </w:p>
          <w:p w:rsidR="001F31EA" w:rsidRDefault="001F31EA">
            <w:pPr>
              <w:spacing w:line="240" w:lineRule="auto"/>
            </w:pPr>
          </w:p>
          <w:p w:rsidR="001F31EA" w:rsidRDefault="0035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Small Group Instruction:</w:t>
            </w:r>
          </w:p>
          <w:p w:rsidR="001F31E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  <w:r>
              <w:rPr>
                <w:rFonts w:ascii="Cuprum" w:eastAsia="Cuprum" w:hAnsi="Cuprum" w:cs="Cuprum"/>
                <w:sz w:val="20"/>
                <w:szCs w:val="20"/>
              </w:rPr>
              <w:lastRenderedPageBreak/>
              <w:t>Low Group: Justice, Nicolas, Zion-BR</w:t>
            </w:r>
          </w:p>
          <w:p w:rsidR="00353FD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</w:p>
          <w:p w:rsidR="00353FD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  <w:r>
              <w:rPr>
                <w:rFonts w:ascii="Cuprum" w:eastAsia="Cuprum" w:hAnsi="Cuprum" w:cs="Cuprum"/>
                <w:sz w:val="20"/>
                <w:szCs w:val="20"/>
              </w:rPr>
              <w:t xml:space="preserve">350: </w:t>
            </w:r>
            <w:proofErr w:type="spellStart"/>
            <w:r>
              <w:rPr>
                <w:rFonts w:ascii="Cuprum" w:eastAsia="Cuprum" w:hAnsi="Cuprum" w:cs="Cuprum"/>
                <w:sz w:val="20"/>
                <w:szCs w:val="20"/>
              </w:rPr>
              <w:t>Ladell</w:t>
            </w:r>
            <w:proofErr w:type="spellEnd"/>
            <w:r>
              <w:rPr>
                <w:rFonts w:ascii="Cuprum" w:eastAsia="Cuprum" w:hAnsi="Cuprum" w:cs="Cuprum"/>
                <w:sz w:val="20"/>
                <w:szCs w:val="20"/>
              </w:rPr>
              <w:t xml:space="preserve">, Ely, </w:t>
            </w:r>
            <w:proofErr w:type="spellStart"/>
            <w:r>
              <w:rPr>
                <w:rFonts w:ascii="Cuprum" w:eastAsia="Cuprum" w:hAnsi="Cuprum" w:cs="Cuprum"/>
                <w:sz w:val="20"/>
                <w:szCs w:val="20"/>
              </w:rPr>
              <w:t>Londyn</w:t>
            </w:r>
            <w:proofErr w:type="spellEnd"/>
          </w:p>
          <w:p w:rsidR="00353FD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</w:p>
          <w:p w:rsidR="00353FD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  <w:r>
              <w:rPr>
                <w:rFonts w:ascii="Cuprum" w:eastAsia="Cuprum" w:hAnsi="Cuprum" w:cs="Cuprum"/>
                <w:sz w:val="20"/>
                <w:szCs w:val="20"/>
              </w:rPr>
              <w:t xml:space="preserve">450:  Jaqueline, Payton, Jayla, </w:t>
            </w:r>
            <w:proofErr w:type="spellStart"/>
            <w:r>
              <w:rPr>
                <w:rFonts w:ascii="Cuprum" w:eastAsia="Cuprum" w:hAnsi="Cuprum" w:cs="Cuprum"/>
                <w:sz w:val="20"/>
                <w:szCs w:val="20"/>
              </w:rPr>
              <w:t>Eryc</w:t>
            </w:r>
            <w:proofErr w:type="spellEnd"/>
            <w:r>
              <w:rPr>
                <w:rFonts w:ascii="Cuprum" w:eastAsia="Cuprum" w:hAnsi="Cuprum" w:cs="Cuprum"/>
                <w:sz w:val="20"/>
                <w:szCs w:val="20"/>
              </w:rPr>
              <w:t>, Jesus</w:t>
            </w:r>
          </w:p>
          <w:p w:rsidR="00353FD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</w:p>
          <w:p w:rsidR="00353FD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  <w:r>
              <w:rPr>
                <w:rFonts w:ascii="Cuprum" w:eastAsia="Cuprum" w:hAnsi="Cuprum" w:cs="Cuprum"/>
                <w:sz w:val="20"/>
                <w:szCs w:val="20"/>
              </w:rPr>
              <w:t xml:space="preserve">540: Tristan, Connor, </w:t>
            </w:r>
            <w:proofErr w:type="spellStart"/>
            <w:r>
              <w:rPr>
                <w:rFonts w:ascii="Cuprum" w:eastAsia="Cuprum" w:hAnsi="Cuprum" w:cs="Cuprum"/>
                <w:sz w:val="20"/>
                <w:szCs w:val="20"/>
              </w:rPr>
              <w:t>Crystion</w:t>
            </w:r>
            <w:proofErr w:type="spellEnd"/>
            <w:r>
              <w:rPr>
                <w:rFonts w:ascii="Cuprum" w:eastAsia="Cuprum" w:hAnsi="Cuprum" w:cs="Cuprum"/>
                <w:sz w:val="20"/>
                <w:szCs w:val="20"/>
              </w:rPr>
              <w:t>, Max, Lauryn, Kayleigh</w:t>
            </w:r>
          </w:p>
        </w:tc>
        <w:tc>
          <w:tcPr>
            <w:tcW w:w="25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lastRenderedPageBreak/>
              <w:t xml:space="preserve">Shared Reading: 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i/>
              </w:rPr>
              <w:t xml:space="preserve">Newsela </w:t>
            </w:r>
            <w:proofErr w:type="gramStart"/>
            <w:r>
              <w:rPr>
                <w:rFonts w:ascii="Comic Sans MS" w:eastAsia="Comic Sans MS" w:hAnsi="Comic Sans MS" w:cs="Comic Sans MS"/>
                <w:i/>
              </w:rPr>
              <w:t xml:space="preserve">Article 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Four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Forces on an Airplane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highlight w:val="whit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br/>
              <w:t xml:space="preserve">Standard: </w:t>
            </w:r>
            <w:r>
              <w:rPr>
                <w:rFonts w:ascii="Comic Sans MS" w:eastAsia="Comic Sans MS" w:hAnsi="Comic Sans MS" w:cs="Comic Sans MS"/>
                <w:b/>
                <w:highlight w:val="white"/>
              </w:rPr>
              <w:t>RI3.2</w:t>
            </w:r>
            <w:r>
              <w:rPr>
                <w:rFonts w:ascii="Comic Sans MS" w:eastAsia="Comic Sans MS" w:hAnsi="Comic Sans MS" w:cs="Comic Sans MS"/>
                <w:highlight w:val="white"/>
              </w:rPr>
              <w:t xml:space="preserve"> Determine the main idea of a text; recount the key details and explain ho</w:t>
            </w:r>
            <w:r>
              <w:rPr>
                <w:rFonts w:ascii="Comic Sans MS" w:eastAsia="Comic Sans MS" w:hAnsi="Comic Sans MS" w:cs="Comic Sans MS"/>
                <w:highlight w:val="white"/>
              </w:rPr>
              <w:t>w they support the main idea.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highlight w:val="white"/>
              </w:rPr>
              <w:t>RL.3.5</w:t>
            </w:r>
            <w:r>
              <w:rPr>
                <w:rFonts w:ascii="Comic Sans MS" w:eastAsia="Comic Sans MS" w:hAnsi="Comic Sans MS" w:cs="Comic Sans MS"/>
                <w:highlight w:val="white"/>
              </w:rPr>
              <w:t xml:space="preserve"> Use text features and search tools (e.g., key words, sidebars, hyperlinks) to locate information relevant to a given topic efficiently.</w:t>
            </w:r>
          </w:p>
          <w:p w:rsidR="001F31EA" w:rsidRDefault="0035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highlight w:val="white"/>
              </w:rPr>
              <w:lastRenderedPageBreak/>
              <w:t xml:space="preserve">RI.3.7 </w:t>
            </w:r>
            <w:r>
              <w:rPr>
                <w:rFonts w:ascii="Comic Sans MS" w:eastAsia="Comic Sans MS" w:hAnsi="Comic Sans MS" w:cs="Comic Sans MS"/>
                <w:highlight w:val="white"/>
              </w:rPr>
              <w:t xml:space="preserve">Use information gained from illustrations (e.g., maps, photographs) and the </w:t>
            </w:r>
            <w:r>
              <w:rPr>
                <w:rFonts w:ascii="Comic Sans MS" w:eastAsia="Comic Sans MS" w:hAnsi="Comic Sans MS" w:cs="Comic Sans MS"/>
                <w:highlight w:val="white"/>
              </w:rPr>
              <w:t>words in a text to demonstrate an understanding of the text (e.g., where, when, why, and how key events occur).</w:t>
            </w:r>
          </w:p>
          <w:p w:rsidR="001F31EA" w:rsidRDefault="001F31EA"/>
          <w:p w:rsidR="001F31EA" w:rsidRDefault="0035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Student-Friendly Objective: </w:t>
            </w:r>
            <w:r>
              <w:rPr>
                <w:rFonts w:ascii="Comic Sans MS" w:eastAsia="Comic Sans MS" w:hAnsi="Comic Sans MS" w:cs="Comic Sans MS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</w:rPr>
              <w:t>I can... preview nonfiction.</w:t>
            </w:r>
          </w:p>
          <w:p w:rsidR="001F31EA" w:rsidRDefault="001F31EA">
            <w:pPr>
              <w:spacing w:line="240" w:lineRule="auto"/>
            </w:pPr>
          </w:p>
          <w:p w:rsidR="001F31EA" w:rsidRDefault="0035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Materials: </w:t>
            </w:r>
            <w:r>
              <w:rPr>
                <w:rFonts w:ascii="Comic Sans MS" w:eastAsia="Comic Sans MS" w:hAnsi="Comic Sans MS" w:cs="Comic Sans MS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</w:rPr>
              <w:t>Readers Notebook, Article</w:t>
            </w:r>
          </w:p>
          <w:p w:rsidR="001F31EA" w:rsidRDefault="001F31EA">
            <w:pPr>
              <w:spacing w:line="240" w:lineRule="auto"/>
            </w:pPr>
          </w:p>
          <w:p w:rsidR="001F31EA" w:rsidRDefault="0035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Mini-Lesson: </w:t>
            </w:r>
            <w:r>
              <w:rPr>
                <w:rFonts w:ascii="Comic Sans MS" w:eastAsia="Comic Sans MS" w:hAnsi="Comic Sans MS" w:cs="Comic Sans MS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  <w:shd w:val="clear" w:color="auto" w:fill="4A86E8"/>
              </w:rPr>
              <w:t>Unit 2: Reading to Learn Session 1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 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Teaching </w:t>
            </w:r>
            <w:r>
              <w:rPr>
                <w:rFonts w:ascii="Comic Sans MS" w:eastAsia="Comic Sans MS" w:hAnsi="Comic Sans MS" w:cs="Comic Sans MS"/>
                <w:b/>
              </w:rPr>
              <w:br/>
              <w:t>I DO</w:t>
            </w:r>
          </w:p>
          <w:p w:rsidR="001F31EA" w:rsidRDefault="00353FDA">
            <w:pPr>
              <w:spacing w:line="288" w:lineRule="auto"/>
            </w:pPr>
            <w:r>
              <w:rPr>
                <w:rFonts w:ascii="Comic Sans MS" w:eastAsia="Comic Sans MS" w:hAnsi="Comic Sans MS" w:cs="Comic Sans MS"/>
              </w:rPr>
              <w:t>Remind</w:t>
            </w:r>
            <w:r>
              <w:rPr>
                <w:rFonts w:ascii="Comic Sans MS" w:eastAsia="Comic Sans MS" w:hAnsi="Comic Sans MS" w:cs="Comic Sans MS"/>
              </w:rPr>
              <w:t xml:space="preserve"> students that nonfiction “readers get ready to read by revving up their minds” Model how to preview an overall text: gleaning what it </w:t>
            </w:r>
            <w:r>
              <w:rPr>
                <w:rFonts w:ascii="Comic Sans MS" w:eastAsia="Comic Sans MS" w:hAnsi="Comic Sans MS" w:cs="Comic Sans MS"/>
              </w:rPr>
              <w:lastRenderedPageBreak/>
              <w:t>seems to be about by studying text features and piecing together a hypothesis.</w:t>
            </w:r>
          </w:p>
          <w:p w:rsidR="001F31EA" w:rsidRDefault="00353FD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br/>
              <w:t xml:space="preserve">Guided Practice 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br/>
              <w:t>We DO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In partnerships s</w:t>
            </w:r>
            <w:r>
              <w:rPr>
                <w:rFonts w:ascii="Comic Sans MS" w:eastAsia="Comic Sans MS" w:hAnsi="Comic Sans MS" w:cs="Comic Sans MS"/>
              </w:rPr>
              <w:t>tudents will preview a chapter from the read aloud text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. </w:t>
            </w:r>
            <w:r>
              <w:rPr>
                <w:rFonts w:ascii="Comic Sans MS" w:eastAsia="Comic Sans MS" w:hAnsi="Comic Sans MS" w:cs="Comic Sans MS"/>
              </w:rPr>
              <w:t>TSW talk with partners about the way subheading create expectations.</w:t>
            </w:r>
            <w:r>
              <w:br/>
            </w:r>
            <w:r>
              <w:br/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Independent Practice You Do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: </w:t>
            </w:r>
            <w:r>
              <w:rPr>
                <w:rFonts w:ascii="Comic Sans MS" w:eastAsia="Comic Sans MS" w:hAnsi="Comic Sans MS" w:cs="Comic Sans MS"/>
              </w:rPr>
              <w:t>TTW give students the same copy of a text and encourage them to determine what the text is mostly ab</w:t>
            </w:r>
            <w:r>
              <w:rPr>
                <w:rFonts w:ascii="Comic Sans MS" w:eastAsia="Comic Sans MS" w:hAnsi="Comic Sans MS" w:cs="Comic Sans MS"/>
              </w:rPr>
              <w:t>out...what do I expect to learn (record in Readers notebook)</w:t>
            </w:r>
          </w:p>
          <w:p w:rsidR="001F31EA" w:rsidRDefault="0035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Small Group Instruction:</w:t>
            </w:r>
          </w:p>
          <w:p w:rsidR="001F31E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  <w:r>
              <w:rPr>
                <w:rFonts w:ascii="Cuprum" w:eastAsia="Cuprum" w:hAnsi="Cuprum" w:cs="Cuprum"/>
                <w:sz w:val="20"/>
                <w:szCs w:val="20"/>
              </w:rPr>
              <w:lastRenderedPageBreak/>
              <w:t>Low Group: Justice, Nicolas, Zion-BR</w:t>
            </w:r>
          </w:p>
          <w:p w:rsidR="00353FD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</w:p>
          <w:p w:rsidR="00353FD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  <w:r>
              <w:rPr>
                <w:rFonts w:ascii="Cuprum" w:eastAsia="Cuprum" w:hAnsi="Cuprum" w:cs="Cuprum"/>
                <w:sz w:val="20"/>
                <w:szCs w:val="20"/>
              </w:rPr>
              <w:t xml:space="preserve">350: </w:t>
            </w:r>
            <w:proofErr w:type="spellStart"/>
            <w:r>
              <w:rPr>
                <w:rFonts w:ascii="Cuprum" w:eastAsia="Cuprum" w:hAnsi="Cuprum" w:cs="Cuprum"/>
                <w:sz w:val="20"/>
                <w:szCs w:val="20"/>
              </w:rPr>
              <w:t>Ladell</w:t>
            </w:r>
            <w:proofErr w:type="spellEnd"/>
            <w:r>
              <w:rPr>
                <w:rFonts w:ascii="Cuprum" w:eastAsia="Cuprum" w:hAnsi="Cuprum" w:cs="Cuprum"/>
                <w:sz w:val="20"/>
                <w:szCs w:val="20"/>
              </w:rPr>
              <w:t xml:space="preserve">, Ely, </w:t>
            </w:r>
            <w:proofErr w:type="spellStart"/>
            <w:r>
              <w:rPr>
                <w:rFonts w:ascii="Cuprum" w:eastAsia="Cuprum" w:hAnsi="Cuprum" w:cs="Cuprum"/>
                <w:sz w:val="20"/>
                <w:szCs w:val="20"/>
              </w:rPr>
              <w:t>Londyn</w:t>
            </w:r>
            <w:proofErr w:type="spellEnd"/>
          </w:p>
          <w:p w:rsidR="00353FD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</w:p>
          <w:p w:rsidR="00353FD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  <w:r>
              <w:rPr>
                <w:rFonts w:ascii="Cuprum" w:eastAsia="Cuprum" w:hAnsi="Cuprum" w:cs="Cuprum"/>
                <w:sz w:val="20"/>
                <w:szCs w:val="20"/>
              </w:rPr>
              <w:t xml:space="preserve">450:  Jaqueline, Payton, Jayla, </w:t>
            </w:r>
            <w:proofErr w:type="spellStart"/>
            <w:r>
              <w:rPr>
                <w:rFonts w:ascii="Cuprum" w:eastAsia="Cuprum" w:hAnsi="Cuprum" w:cs="Cuprum"/>
                <w:sz w:val="20"/>
                <w:szCs w:val="20"/>
              </w:rPr>
              <w:t>Eryc</w:t>
            </w:r>
            <w:proofErr w:type="spellEnd"/>
            <w:r>
              <w:rPr>
                <w:rFonts w:ascii="Cuprum" w:eastAsia="Cuprum" w:hAnsi="Cuprum" w:cs="Cuprum"/>
                <w:sz w:val="20"/>
                <w:szCs w:val="20"/>
              </w:rPr>
              <w:t>, Jesus</w:t>
            </w:r>
          </w:p>
        </w:tc>
        <w:tc>
          <w:tcPr>
            <w:tcW w:w="244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lastRenderedPageBreak/>
              <w:t xml:space="preserve">Shared Reading: 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i/>
              </w:rPr>
              <w:t xml:space="preserve">Newsela </w:t>
            </w:r>
            <w:proofErr w:type="gramStart"/>
            <w:r>
              <w:rPr>
                <w:rFonts w:ascii="Comic Sans MS" w:eastAsia="Comic Sans MS" w:hAnsi="Comic Sans MS" w:cs="Comic Sans MS"/>
                <w:i/>
              </w:rPr>
              <w:t xml:space="preserve">Article 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Four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Forces on an Airplane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highlight w:val="whit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br/>
              <w:t>Standard:  </w:t>
            </w:r>
            <w:r>
              <w:rPr>
                <w:rFonts w:ascii="Comic Sans MS" w:eastAsia="Comic Sans MS" w:hAnsi="Comic Sans MS" w:cs="Comic Sans MS"/>
                <w:b/>
                <w:highlight w:val="white"/>
              </w:rPr>
              <w:t>RI3.2</w:t>
            </w:r>
            <w:r>
              <w:rPr>
                <w:rFonts w:ascii="Comic Sans MS" w:eastAsia="Comic Sans MS" w:hAnsi="Comic Sans MS" w:cs="Comic Sans MS"/>
                <w:highlight w:val="white"/>
              </w:rPr>
              <w:t xml:space="preserve"> Determine the main idea of a text; recount the key details and explain how they support th</w:t>
            </w:r>
            <w:r>
              <w:rPr>
                <w:rFonts w:ascii="Comic Sans MS" w:eastAsia="Comic Sans MS" w:hAnsi="Comic Sans MS" w:cs="Comic Sans MS"/>
                <w:highlight w:val="white"/>
              </w:rPr>
              <w:t>e main idea.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highlight w:val="white"/>
              </w:rPr>
              <w:t>RL.3.5</w:t>
            </w:r>
            <w:r>
              <w:rPr>
                <w:rFonts w:ascii="Comic Sans MS" w:eastAsia="Comic Sans MS" w:hAnsi="Comic Sans MS" w:cs="Comic Sans MS"/>
                <w:highlight w:val="white"/>
              </w:rPr>
              <w:t xml:space="preserve"> Use text features and search tools (e.g., key words, sidebars, hyperlinks) to locate information relevant to a given topic efficiently.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highlight w:val="white"/>
              </w:rPr>
              <w:lastRenderedPageBreak/>
              <w:t xml:space="preserve">RI.3.7 </w:t>
            </w:r>
            <w:r>
              <w:rPr>
                <w:rFonts w:ascii="Comic Sans MS" w:eastAsia="Comic Sans MS" w:hAnsi="Comic Sans MS" w:cs="Comic Sans MS"/>
                <w:highlight w:val="white"/>
              </w:rPr>
              <w:t>Use information gained from illustrations (e.g., maps, photographs) and the words in a text to demonstrate an understanding of the text (e.g., where, when, why, and how key events occur).</w:t>
            </w:r>
          </w:p>
          <w:p w:rsidR="001F31EA" w:rsidRDefault="001F31EA"/>
          <w:p w:rsidR="001F31EA" w:rsidRDefault="0035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Student-Friendly Objective: </w:t>
            </w:r>
            <w:r>
              <w:rPr>
                <w:rFonts w:ascii="Comic Sans MS" w:eastAsia="Comic Sans MS" w:hAnsi="Comic Sans MS" w:cs="Comic Sans MS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</w:rPr>
              <w:t>I can... look for structure within a n</w:t>
            </w:r>
            <w:r>
              <w:rPr>
                <w:rFonts w:ascii="Comic Sans MS" w:eastAsia="Comic Sans MS" w:hAnsi="Comic Sans MS" w:cs="Comic Sans MS"/>
              </w:rPr>
              <w:t>onfiction text.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 </w:t>
            </w:r>
          </w:p>
          <w:p w:rsidR="001F31EA" w:rsidRDefault="001F31EA">
            <w:pPr>
              <w:spacing w:line="240" w:lineRule="auto"/>
            </w:pPr>
          </w:p>
          <w:p w:rsidR="001F31EA" w:rsidRDefault="00353FD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u w:val="single"/>
              </w:rPr>
              <w:t>Materials:</w:t>
            </w:r>
            <w:r>
              <w:rPr>
                <w:rFonts w:ascii="Comic Sans MS" w:eastAsia="Comic Sans MS" w:hAnsi="Comic Sans MS" w:cs="Comic Sans MS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</w:rPr>
              <w:t>Readers Notebook, Article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shd w:val="clear" w:color="auto" w:fill="4A86E8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Mini-Lesson: 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  <w:shd w:val="clear" w:color="auto" w:fill="4A86E8"/>
              </w:rPr>
              <w:t>Unit 2: Reading to Learn Session 2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br/>
              <w:t xml:space="preserve">Teaching </w:t>
            </w:r>
            <w:r>
              <w:rPr>
                <w:rFonts w:ascii="Comic Sans MS" w:eastAsia="Comic Sans MS" w:hAnsi="Comic Sans MS" w:cs="Comic Sans MS"/>
                <w:b/>
              </w:rPr>
              <w:br/>
              <w:t>I DO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Teach students that readers of expository texts pause when they read to” make little summaries in their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</w:rPr>
              <w:lastRenderedPageBreak/>
              <w:t>minds”TTW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</w:rPr>
              <w:t xml:space="preserve"> model reading a chun</w:t>
            </w:r>
            <w:r>
              <w:rPr>
                <w:rFonts w:ascii="Comic Sans MS" w:eastAsia="Comic Sans MS" w:hAnsi="Comic Sans MS" w:cs="Comic Sans MS"/>
              </w:rPr>
              <w:t>k of text; pausing to recall content in summary form, boxes and bullets and across the palm of your fingers.</w:t>
            </w:r>
          </w:p>
          <w:p w:rsidR="001F31EA" w:rsidRDefault="00353FDA">
            <w:pPr>
              <w:spacing w:after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br/>
              <w:t xml:space="preserve">Guided Practice </w:t>
            </w:r>
            <w:r>
              <w:rPr>
                <w:rFonts w:ascii="Comic Sans MS" w:eastAsia="Comic Sans MS" w:hAnsi="Comic Sans MS" w:cs="Comic Sans MS"/>
                <w:b/>
              </w:rPr>
              <w:t>We DO</w:t>
            </w:r>
            <w:r>
              <w:rPr>
                <w:rFonts w:ascii="Comic Sans MS" w:eastAsia="Comic Sans MS" w:hAnsi="Comic Sans MS" w:cs="Comic Sans MS"/>
              </w:rPr>
              <w:t xml:space="preserve"> Working in table groups students will recall the entire text by either retelling it across their fingers or making box and b</w:t>
            </w:r>
            <w:r>
              <w:rPr>
                <w:rFonts w:ascii="Comic Sans MS" w:eastAsia="Comic Sans MS" w:hAnsi="Comic Sans MS" w:cs="Comic Sans MS"/>
              </w:rPr>
              <w:t xml:space="preserve">ullet outlines </w:t>
            </w:r>
          </w:p>
          <w:p w:rsidR="001F31EA" w:rsidRDefault="00353FDA">
            <w:pPr>
              <w:spacing w:after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Independent Practice You Do </w:t>
            </w:r>
            <w:r>
              <w:rPr>
                <w:rFonts w:ascii="Comic Sans MS" w:eastAsia="Comic Sans MS" w:hAnsi="Comic Sans MS" w:cs="Comic Sans MS"/>
              </w:rPr>
              <w:t>Remind students of the importance of orienting to a text before reading. Encourage students to read in synchrony pausing to recollect information arranged by main ideas and supporting details.</w:t>
            </w:r>
          </w:p>
          <w:p w:rsidR="001F31EA" w:rsidRDefault="001F31EA">
            <w:pPr>
              <w:spacing w:line="240" w:lineRule="auto"/>
            </w:pPr>
          </w:p>
          <w:p w:rsidR="001F31EA" w:rsidRDefault="0035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Small Group Instruction:</w:t>
            </w:r>
          </w:p>
          <w:p w:rsidR="001F31E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  <w:r>
              <w:rPr>
                <w:rFonts w:ascii="Cuprum" w:eastAsia="Cuprum" w:hAnsi="Cuprum" w:cs="Cuprum"/>
                <w:sz w:val="20"/>
                <w:szCs w:val="20"/>
              </w:rPr>
              <w:t>Low Group: Justice, Nicolas, Zion-BR</w:t>
            </w:r>
          </w:p>
          <w:p w:rsidR="00353FD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</w:p>
          <w:p w:rsidR="00353FD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  <w:r>
              <w:rPr>
                <w:rFonts w:ascii="Cuprum" w:eastAsia="Cuprum" w:hAnsi="Cuprum" w:cs="Cuprum"/>
                <w:sz w:val="20"/>
                <w:szCs w:val="20"/>
              </w:rPr>
              <w:t xml:space="preserve">350: </w:t>
            </w:r>
            <w:proofErr w:type="spellStart"/>
            <w:r>
              <w:rPr>
                <w:rFonts w:ascii="Cuprum" w:eastAsia="Cuprum" w:hAnsi="Cuprum" w:cs="Cuprum"/>
                <w:sz w:val="20"/>
                <w:szCs w:val="20"/>
              </w:rPr>
              <w:t>Ladell</w:t>
            </w:r>
            <w:proofErr w:type="spellEnd"/>
            <w:r>
              <w:rPr>
                <w:rFonts w:ascii="Cuprum" w:eastAsia="Cuprum" w:hAnsi="Cuprum" w:cs="Cuprum"/>
                <w:sz w:val="20"/>
                <w:szCs w:val="20"/>
              </w:rPr>
              <w:t xml:space="preserve">, Ely, </w:t>
            </w:r>
            <w:proofErr w:type="spellStart"/>
            <w:r>
              <w:rPr>
                <w:rFonts w:ascii="Cuprum" w:eastAsia="Cuprum" w:hAnsi="Cuprum" w:cs="Cuprum"/>
                <w:sz w:val="20"/>
                <w:szCs w:val="20"/>
              </w:rPr>
              <w:t>Londyn</w:t>
            </w:r>
            <w:proofErr w:type="spellEnd"/>
          </w:p>
          <w:p w:rsidR="00353FD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</w:p>
          <w:p w:rsidR="00353FD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  <w:r>
              <w:rPr>
                <w:rFonts w:ascii="Cuprum" w:eastAsia="Cuprum" w:hAnsi="Cuprum" w:cs="Cuprum"/>
                <w:sz w:val="20"/>
                <w:szCs w:val="20"/>
              </w:rPr>
              <w:t xml:space="preserve">450:  Jaqueline, Payton, Jayla, </w:t>
            </w:r>
            <w:proofErr w:type="spellStart"/>
            <w:r>
              <w:rPr>
                <w:rFonts w:ascii="Cuprum" w:eastAsia="Cuprum" w:hAnsi="Cuprum" w:cs="Cuprum"/>
                <w:sz w:val="20"/>
                <w:szCs w:val="20"/>
              </w:rPr>
              <w:t>Eryc</w:t>
            </w:r>
            <w:proofErr w:type="spellEnd"/>
            <w:r>
              <w:rPr>
                <w:rFonts w:ascii="Cuprum" w:eastAsia="Cuprum" w:hAnsi="Cuprum" w:cs="Cuprum"/>
                <w:sz w:val="20"/>
                <w:szCs w:val="20"/>
              </w:rPr>
              <w:t>, Jesus</w:t>
            </w:r>
          </w:p>
          <w:p w:rsidR="00353FD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</w:p>
          <w:p w:rsidR="00353FD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  <w:r>
              <w:rPr>
                <w:rFonts w:ascii="Cuprum" w:eastAsia="Cuprum" w:hAnsi="Cuprum" w:cs="Cuprum"/>
                <w:sz w:val="20"/>
                <w:szCs w:val="20"/>
              </w:rPr>
              <w:t xml:space="preserve">540: Tristan, Connor, </w:t>
            </w:r>
            <w:proofErr w:type="spellStart"/>
            <w:r>
              <w:rPr>
                <w:rFonts w:ascii="Cuprum" w:eastAsia="Cuprum" w:hAnsi="Cuprum" w:cs="Cuprum"/>
                <w:sz w:val="20"/>
                <w:szCs w:val="20"/>
              </w:rPr>
              <w:t>Crystion</w:t>
            </w:r>
            <w:proofErr w:type="spellEnd"/>
            <w:r>
              <w:rPr>
                <w:rFonts w:ascii="Cuprum" w:eastAsia="Cuprum" w:hAnsi="Cuprum" w:cs="Cuprum"/>
                <w:sz w:val="20"/>
                <w:szCs w:val="20"/>
              </w:rPr>
              <w:t>, Max, Lauryn, Kayleigh</w:t>
            </w:r>
            <w:bookmarkStart w:id="0" w:name="_GoBack"/>
            <w:bookmarkEnd w:id="0"/>
          </w:p>
        </w:tc>
        <w:tc>
          <w:tcPr>
            <w:tcW w:w="2250" w:type="dxa"/>
            <w:tcBorders>
              <w:left w:val="single" w:sz="18" w:space="0" w:color="000000"/>
            </w:tcBorders>
          </w:tcPr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lastRenderedPageBreak/>
              <w:t xml:space="preserve">Read Aloud: 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</w:rPr>
              <w:t xml:space="preserve">Who Was Thomas Jefferson </w:t>
            </w:r>
            <w:proofErr w:type="gramStart"/>
            <w:r>
              <w:rPr>
                <w:rFonts w:ascii="Comic Sans MS" w:eastAsia="Comic Sans MS" w:hAnsi="Comic Sans MS" w:cs="Comic Sans MS"/>
              </w:rPr>
              <w:t>Ch2</w:t>
            </w:r>
            <w:proofErr w:type="gramEnd"/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highlight w:val="whit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br/>
              <w:t>Standard:  </w:t>
            </w:r>
            <w:r>
              <w:rPr>
                <w:rFonts w:ascii="Comic Sans MS" w:eastAsia="Comic Sans MS" w:hAnsi="Comic Sans MS" w:cs="Comic Sans MS"/>
                <w:b/>
                <w:highlight w:val="white"/>
              </w:rPr>
              <w:t>RI3.2</w:t>
            </w:r>
            <w:r>
              <w:rPr>
                <w:rFonts w:ascii="Comic Sans MS" w:eastAsia="Comic Sans MS" w:hAnsi="Comic Sans MS" w:cs="Comic Sans MS"/>
                <w:highlight w:val="white"/>
              </w:rPr>
              <w:t xml:space="preserve"> Determine the main idea of a text; recount the key details and explain how they support the main idea.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highlight w:val="white"/>
              </w:rPr>
              <w:t>RL.3.5</w:t>
            </w:r>
            <w:r>
              <w:rPr>
                <w:rFonts w:ascii="Comic Sans MS" w:eastAsia="Comic Sans MS" w:hAnsi="Comic Sans MS" w:cs="Comic Sans MS"/>
                <w:highlight w:val="white"/>
              </w:rPr>
              <w:t xml:space="preserve"> Use text features and search tools (e.g., key words, sidebar</w:t>
            </w:r>
            <w:r>
              <w:rPr>
                <w:rFonts w:ascii="Comic Sans MS" w:eastAsia="Comic Sans MS" w:hAnsi="Comic Sans MS" w:cs="Comic Sans MS"/>
                <w:highlight w:val="white"/>
              </w:rPr>
              <w:t xml:space="preserve">s, hyperlinks) to locate information </w:t>
            </w:r>
            <w:r>
              <w:rPr>
                <w:rFonts w:ascii="Comic Sans MS" w:eastAsia="Comic Sans MS" w:hAnsi="Comic Sans MS" w:cs="Comic Sans MS"/>
                <w:highlight w:val="white"/>
              </w:rPr>
              <w:lastRenderedPageBreak/>
              <w:t>relevant to a given topic efficiently.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highlight w:val="white"/>
              </w:rPr>
              <w:t xml:space="preserve">RI.3.7 </w:t>
            </w:r>
            <w:r>
              <w:rPr>
                <w:rFonts w:ascii="Comic Sans MS" w:eastAsia="Comic Sans MS" w:hAnsi="Comic Sans MS" w:cs="Comic Sans MS"/>
                <w:highlight w:val="white"/>
              </w:rPr>
              <w:t xml:space="preserve">Use information gained from illustrations (e.g., maps, photographs) and the words in a text to demonstrate an understanding of the text (e.g., where, when, why, and how key </w:t>
            </w:r>
            <w:r>
              <w:rPr>
                <w:rFonts w:ascii="Comic Sans MS" w:eastAsia="Comic Sans MS" w:hAnsi="Comic Sans MS" w:cs="Comic Sans MS"/>
                <w:highlight w:val="white"/>
              </w:rPr>
              <w:t>events occur).</w:t>
            </w:r>
          </w:p>
          <w:p w:rsidR="001F31EA" w:rsidRDefault="001F31EA">
            <w:pPr>
              <w:spacing w:line="240" w:lineRule="auto"/>
            </w:pPr>
          </w:p>
          <w:p w:rsidR="001F31EA" w:rsidRDefault="0035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Student-Friendly Objective: </w:t>
            </w:r>
            <w:r>
              <w:rPr>
                <w:rFonts w:ascii="Comic Sans MS" w:eastAsia="Comic Sans MS" w:hAnsi="Comic Sans MS" w:cs="Comic Sans MS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</w:rPr>
              <w:t>I can… look for structure within a nonfiction text</w:t>
            </w:r>
            <w:r>
              <w:rPr>
                <w:rFonts w:ascii="Comic Sans MS" w:eastAsia="Comic Sans MS" w:hAnsi="Comic Sans MS" w:cs="Comic Sans MS"/>
                <w:u w:val="single"/>
              </w:rPr>
              <w:t>.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Materials: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</w:rPr>
              <w:t>Readers Notebook, Article</w:t>
            </w:r>
            <w:r>
              <w:rPr>
                <w:rFonts w:ascii="Comic Sans MS" w:eastAsia="Comic Sans MS" w:hAnsi="Comic Sans MS" w:cs="Comic Sans MS"/>
              </w:rPr>
              <w:br/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shd w:val="clear" w:color="auto" w:fill="4A86E8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Mini-Lesson:</w:t>
            </w:r>
            <w:r>
              <w:rPr>
                <w:rFonts w:ascii="Comic Sans MS" w:eastAsia="Comic Sans MS" w:hAnsi="Comic Sans MS" w:cs="Comic Sans MS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  <w:shd w:val="clear" w:color="auto" w:fill="4A86E8"/>
              </w:rPr>
              <w:t xml:space="preserve">Unit 2: Reading to </w:t>
            </w:r>
            <w:proofErr w:type="gramStart"/>
            <w:r>
              <w:rPr>
                <w:rFonts w:ascii="Comic Sans MS" w:eastAsia="Comic Sans MS" w:hAnsi="Comic Sans MS" w:cs="Comic Sans MS"/>
                <w:shd w:val="clear" w:color="auto" w:fill="4A86E8"/>
              </w:rPr>
              <w:t>Learn  Session</w:t>
            </w:r>
            <w:proofErr w:type="gramEnd"/>
            <w:r>
              <w:rPr>
                <w:rFonts w:ascii="Comic Sans MS" w:eastAsia="Comic Sans MS" w:hAnsi="Comic Sans MS" w:cs="Comic Sans MS"/>
                <w:shd w:val="clear" w:color="auto" w:fill="4A86E8"/>
              </w:rPr>
              <w:t xml:space="preserve"> 2</w:t>
            </w:r>
          </w:p>
          <w:p w:rsidR="001F31EA" w:rsidRDefault="0035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br/>
              <w:t xml:space="preserve">Teaching </w:t>
            </w:r>
            <w:r>
              <w:rPr>
                <w:rFonts w:ascii="Comic Sans MS" w:eastAsia="Comic Sans MS" w:hAnsi="Comic Sans MS" w:cs="Comic Sans MS"/>
                <w:b/>
              </w:rPr>
              <w:br/>
              <w:t>I DO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 </w:t>
            </w:r>
          </w:p>
          <w:p w:rsidR="001F31EA" w:rsidRDefault="00353FD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Remind students that readers of expository texts </w:t>
            </w:r>
            <w:r>
              <w:rPr>
                <w:rFonts w:ascii="Comic Sans MS" w:eastAsia="Comic Sans MS" w:hAnsi="Comic Sans MS" w:cs="Comic Sans MS"/>
              </w:rPr>
              <w:lastRenderedPageBreak/>
              <w:t>pause</w:t>
            </w:r>
            <w:r>
              <w:rPr>
                <w:rFonts w:ascii="Comic Sans MS" w:eastAsia="Comic Sans MS" w:hAnsi="Comic Sans MS" w:cs="Comic Sans MS"/>
              </w:rPr>
              <w:t xml:space="preserve"> when they read to” make little summaries in their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</w:rPr>
              <w:t>minds”TTW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</w:rPr>
              <w:t xml:space="preserve"> model reading a chunk of text; pausing to recall content in summary form, boxes and bullets and across the palm of your fingers.</w:t>
            </w:r>
            <w:r>
              <w:rPr>
                <w:rFonts w:ascii="Comic Sans MS" w:eastAsia="Comic Sans MS" w:hAnsi="Comic Sans MS" w:cs="Comic Sans MS"/>
              </w:rPr>
              <w:br/>
            </w:r>
          </w:p>
          <w:p w:rsidR="001F31EA" w:rsidRDefault="00353F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Guided Practice:</w:t>
            </w:r>
          </w:p>
          <w:p w:rsidR="001F31EA" w:rsidRDefault="00353FDA">
            <w:pPr>
              <w:spacing w:after="240"/>
            </w:pPr>
            <w:r>
              <w:rPr>
                <w:rFonts w:ascii="Comic Sans MS" w:eastAsia="Comic Sans MS" w:hAnsi="Comic Sans MS" w:cs="Comic Sans MS"/>
                <w:b/>
              </w:rPr>
              <w:t>We DO</w:t>
            </w:r>
            <w:r>
              <w:rPr>
                <w:rFonts w:ascii="Comic Sans MS" w:eastAsia="Comic Sans MS" w:hAnsi="Comic Sans MS" w:cs="Comic Sans MS"/>
              </w:rPr>
              <w:t xml:space="preserve"> Working in table groups students will recall the entire text by either retelling it across their fingers or making box and bullet outlines </w:t>
            </w:r>
          </w:p>
          <w:p w:rsidR="001F31EA" w:rsidRDefault="00353FDA">
            <w:pPr>
              <w:spacing w:after="240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Independent Practice You Do: </w:t>
            </w:r>
            <w:r>
              <w:rPr>
                <w:rFonts w:ascii="Comic Sans MS" w:eastAsia="Comic Sans MS" w:hAnsi="Comic Sans MS" w:cs="Comic Sans MS"/>
              </w:rPr>
              <w:t>Remind students of the importance of orienting to a text before reading. Encourage stu</w:t>
            </w:r>
            <w:r>
              <w:rPr>
                <w:rFonts w:ascii="Comic Sans MS" w:eastAsia="Comic Sans MS" w:hAnsi="Comic Sans MS" w:cs="Comic Sans MS"/>
              </w:rPr>
              <w:t xml:space="preserve">dents to read in synchrony pausing </w:t>
            </w:r>
            <w:r>
              <w:rPr>
                <w:rFonts w:ascii="Comic Sans MS" w:eastAsia="Comic Sans MS" w:hAnsi="Comic Sans MS" w:cs="Comic Sans MS"/>
              </w:rPr>
              <w:lastRenderedPageBreak/>
              <w:t>to recollect information arranged by main ideas and supporting details.</w:t>
            </w:r>
          </w:p>
          <w:p w:rsidR="001F31EA" w:rsidRDefault="001F31EA">
            <w:pPr>
              <w:spacing w:line="240" w:lineRule="auto"/>
            </w:pPr>
          </w:p>
          <w:p w:rsidR="001F31EA" w:rsidRDefault="0035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Small Group Instruction:</w:t>
            </w:r>
          </w:p>
          <w:p w:rsidR="001F31E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  <w:r>
              <w:rPr>
                <w:rFonts w:ascii="Cuprum" w:eastAsia="Cuprum" w:hAnsi="Cuprum" w:cs="Cuprum"/>
                <w:sz w:val="20"/>
                <w:szCs w:val="20"/>
              </w:rPr>
              <w:t>Low Group: Justice, Nicolas, Zion-BR</w:t>
            </w:r>
          </w:p>
          <w:p w:rsidR="00353FD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</w:p>
          <w:p w:rsidR="00353FD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  <w:r>
              <w:rPr>
                <w:rFonts w:ascii="Cuprum" w:eastAsia="Cuprum" w:hAnsi="Cuprum" w:cs="Cuprum"/>
                <w:sz w:val="20"/>
                <w:szCs w:val="20"/>
              </w:rPr>
              <w:t xml:space="preserve">350: </w:t>
            </w:r>
            <w:proofErr w:type="spellStart"/>
            <w:r>
              <w:rPr>
                <w:rFonts w:ascii="Cuprum" w:eastAsia="Cuprum" w:hAnsi="Cuprum" w:cs="Cuprum"/>
                <w:sz w:val="20"/>
                <w:szCs w:val="20"/>
              </w:rPr>
              <w:t>Ladell</w:t>
            </w:r>
            <w:proofErr w:type="spellEnd"/>
            <w:r>
              <w:rPr>
                <w:rFonts w:ascii="Cuprum" w:eastAsia="Cuprum" w:hAnsi="Cuprum" w:cs="Cuprum"/>
                <w:sz w:val="20"/>
                <w:szCs w:val="20"/>
              </w:rPr>
              <w:t xml:space="preserve">, Ely, </w:t>
            </w:r>
            <w:proofErr w:type="spellStart"/>
            <w:r>
              <w:rPr>
                <w:rFonts w:ascii="Cuprum" w:eastAsia="Cuprum" w:hAnsi="Cuprum" w:cs="Cuprum"/>
                <w:sz w:val="20"/>
                <w:szCs w:val="20"/>
              </w:rPr>
              <w:t>Londyn</w:t>
            </w:r>
            <w:proofErr w:type="spellEnd"/>
          </w:p>
          <w:p w:rsidR="00353FD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</w:p>
          <w:p w:rsidR="00353FD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  <w:r>
              <w:rPr>
                <w:rFonts w:ascii="Cuprum" w:eastAsia="Cuprum" w:hAnsi="Cuprum" w:cs="Cuprum"/>
                <w:sz w:val="20"/>
                <w:szCs w:val="20"/>
              </w:rPr>
              <w:t xml:space="preserve">450:  Jaqueline, Payton, Jayla, </w:t>
            </w:r>
            <w:proofErr w:type="spellStart"/>
            <w:r>
              <w:rPr>
                <w:rFonts w:ascii="Cuprum" w:eastAsia="Cuprum" w:hAnsi="Cuprum" w:cs="Cuprum"/>
                <w:sz w:val="20"/>
                <w:szCs w:val="20"/>
              </w:rPr>
              <w:t>Eryc</w:t>
            </w:r>
            <w:proofErr w:type="spellEnd"/>
            <w:r>
              <w:rPr>
                <w:rFonts w:ascii="Cuprum" w:eastAsia="Cuprum" w:hAnsi="Cuprum" w:cs="Cuprum"/>
                <w:sz w:val="20"/>
                <w:szCs w:val="20"/>
              </w:rPr>
              <w:t>, Jesus</w:t>
            </w:r>
          </w:p>
        </w:tc>
        <w:tc>
          <w:tcPr>
            <w:tcW w:w="2130" w:type="dxa"/>
            <w:tcBorders>
              <w:left w:val="single" w:sz="18" w:space="0" w:color="000000"/>
            </w:tcBorders>
          </w:tcPr>
          <w:p w:rsidR="001F31EA" w:rsidRDefault="00353FDA">
            <w:pPr>
              <w:widowControl w:val="0"/>
              <w:spacing w:line="240" w:lineRule="auto"/>
              <w:rPr>
                <w:rFonts w:ascii="Cuprum" w:eastAsia="Cuprum" w:hAnsi="Cuprum" w:cs="Cuprum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lastRenderedPageBreak/>
              <w:t xml:space="preserve">Assessment: </w:t>
            </w:r>
          </w:p>
        </w:tc>
      </w:tr>
      <w:tr w:rsidR="001F31EA">
        <w:trPr>
          <w:trHeight w:val="960"/>
          <w:jc w:val="center"/>
        </w:trPr>
        <w:tc>
          <w:tcPr>
            <w:tcW w:w="1875" w:type="dxa"/>
            <w:tcBorders>
              <w:right w:val="single" w:sz="1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ascii="Cuprum" w:eastAsia="Cuprum" w:hAnsi="Cuprum" w:cs="Cuprum"/>
                <w:sz w:val="28"/>
                <w:szCs w:val="28"/>
              </w:rPr>
              <w:lastRenderedPageBreak/>
              <w:t>9:35-10:15</w:t>
            </w:r>
          </w:p>
          <w:p w:rsidR="001F31EA" w:rsidRDefault="00353FD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ascii="Cuprum" w:eastAsia="Cuprum" w:hAnsi="Cuprum" w:cs="Cuprum"/>
                <w:sz w:val="28"/>
                <w:szCs w:val="28"/>
              </w:rPr>
              <w:t>Intervention</w:t>
            </w:r>
          </w:p>
        </w:tc>
        <w:tc>
          <w:tcPr>
            <w:tcW w:w="259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</w:tc>
        <w:tc>
          <w:tcPr>
            <w:tcW w:w="25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</w:tc>
        <w:tc>
          <w:tcPr>
            <w:tcW w:w="244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</w:tcPr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</w:tc>
        <w:tc>
          <w:tcPr>
            <w:tcW w:w="2130" w:type="dxa"/>
            <w:tcBorders>
              <w:left w:val="single" w:sz="18" w:space="0" w:color="000000"/>
            </w:tcBorders>
          </w:tcPr>
          <w:p w:rsidR="001F31EA" w:rsidRDefault="001F31E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  <w:tr w:rsidR="001F31EA">
        <w:trPr>
          <w:trHeight w:val="900"/>
          <w:jc w:val="center"/>
        </w:trPr>
        <w:tc>
          <w:tcPr>
            <w:tcW w:w="138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b/>
                <w:sz w:val="28"/>
                <w:szCs w:val="28"/>
              </w:rPr>
            </w:pPr>
            <w:r>
              <w:rPr>
                <w:rFonts w:ascii="Cuprum" w:eastAsia="Cuprum" w:hAnsi="Cuprum" w:cs="Cuprum"/>
                <w:b/>
                <w:sz w:val="28"/>
                <w:szCs w:val="28"/>
              </w:rPr>
              <w:t>10:15-11:00</w:t>
            </w:r>
          </w:p>
          <w:p w:rsidR="001F31EA" w:rsidRDefault="00353FD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36"/>
                <w:szCs w:val="36"/>
              </w:rPr>
            </w:pPr>
            <w:r>
              <w:rPr>
                <w:rFonts w:ascii="Cuprum" w:eastAsia="Cuprum" w:hAnsi="Cuprum" w:cs="Cuprum"/>
                <w:sz w:val="24"/>
                <w:szCs w:val="24"/>
              </w:rPr>
              <w:t>Lunch/Recess</w:t>
            </w:r>
          </w:p>
        </w:tc>
      </w:tr>
      <w:tr w:rsidR="001F31EA">
        <w:trPr>
          <w:trHeight w:val="1440"/>
          <w:jc w:val="center"/>
        </w:trPr>
        <w:tc>
          <w:tcPr>
            <w:tcW w:w="1875" w:type="dxa"/>
            <w:tcBorders>
              <w:right w:val="single" w:sz="1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ascii="Cuprum" w:eastAsia="Cuprum" w:hAnsi="Cuprum" w:cs="Cuprum"/>
                <w:sz w:val="28"/>
                <w:szCs w:val="28"/>
              </w:rPr>
              <w:t>11:05-12:30</w:t>
            </w:r>
          </w:p>
          <w:p w:rsidR="001F31EA" w:rsidRDefault="00353FD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ascii="Cuprum" w:eastAsia="Cuprum" w:hAnsi="Cuprum" w:cs="Cuprum"/>
                <w:sz w:val="28"/>
                <w:szCs w:val="28"/>
              </w:rPr>
              <w:t>Number Talks</w:t>
            </w:r>
          </w:p>
          <w:p w:rsidR="001F31EA" w:rsidRDefault="00353FD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ascii="Cuprum" w:eastAsia="Cuprum" w:hAnsi="Cuprum" w:cs="Cuprum"/>
                <w:sz w:val="28"/>
                <w:szCs w:val="28"/>
              </w:rPr>
              <w:t xml:space="preserve">Eureka Math </w:t>
            </w:r>
          </w:p>
        </w:tc>
        <w:tc>
          <w:tcPr>
            <w:tcW w:w="259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Lesson 2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Objective: </w:t>
            </w:r>
            <w:r>
              <w:rPr>
                <w:rFonts w:ascii="Comic Sans MS" w:eastAsia="Comic Sans MS" w:hAnsi="Comic Sans MS" w:cs="Comic Sans MS"/>
              </w:rPr>
              <w:t>Relate skip-counting by fives on the clock and telling time to a continuous measurement model, the number line.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highlight w:val="yellow"/>
              </w:rPr>
            </w:pPr>
            <w:r>
              <w:rPr>
                <w:rFonts w:ascii="Comic Sans MS" w:eastAsia="Comic Sans MS" w:hAnsi="Comic Sans MS" w:cs="Comic Sans MS"/>
                <w:b/>
                <w:highlight w:val="yellow"/>
              </w:rPr>
              <w:lastRenderedPageBreak/>
              <w:t xml:space="preserve">Number Talks: </w:t>
            </w:r>
            <w:r>
              <w:rPr>
                <w:rFonts w:ascii="Comic Sans MS" w:eastAsia="Comic Sans MS" w:hAnsi="Comic Sans MS" w:cs="Comic Sans MS"/>
                <w:highlight w:val="yellow"/>
              </w:rPr>
              <w:t xml:space="preserve">Breaking Each Number into Its Place Value 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Application Problem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Christine has 12 math problems for homework.</w:t>
            </w:r>
            <w:r>
              <w:rPr>
                <w:rFonts w:ascii="Comic Sans MS" w:eastAsia="Comic Sans MS" w:hAnsi="Comic Sans MS" w:cs="Comic Sans MS"/>
              </w:rPr>
              <w:t xml:space="preserve">  It takes her 5 minutes to complete each problem. How many minutes does it take Christine to finish all 12 problems?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I Do</w:t>
            </w:r>
            <w:r>
              <w:rPr>
                <w:rFonts w:ascii="Comic Sans MS" w:eastAsia="Comic Sans MS" w:hAnsi="Comic Sans MS" w:cs="Comic Sans MS"/>
              </w:rPr>
              <w:t>: Concept Development P.25 (Using a number line and tape diagram to measure time.)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We Do</w:t>
            </w:r>
            <w:r>
              <w:rPr>
                <w:rFonts w:ascii="Comic Sans MS" w:eastAsia="Comic Sans MS" w:hAnsi="Comic Sans MS" w:cs="Comic Sans MS"/>
              </w:rPr>
              <w:t>: Problem Set: students will solve using the</w:t>
            </w:r>
            <w:r>
              <w:rPr>
                <w:rFonts w:ascii="Comic Sans MS" w:eastAsia="Comic Sans MS" w:hAnsi="Comic Sans MS" w:cs="Comic Sans MS"/>
              </w:rPr>
              <w:t xml:space="preserve"> RDW approach.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Student Debrief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10 minutes.  TTW invite students to </w:t>
            </w:r>
            <w:r>
              <w:rPr>
                <w:rFonts w:ascii="Comic Sans MS" w:eastAsia="Comic Sans MS" w:hAnsi="Comic Sans MS" w:cs="Comic Sans MS"/>
              </w:rPr>
              <w:lastRenderedPageBreak/>
              <w:t>review their solutions for the Problem Set.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Questions to guide debrief: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** In Problem 2, what information was important for plotting the point on the number line that matched the time on each clock?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**</w:t>
            </w:r>
            <w:r>
              <w:rPr>
                <w:rFonts w:ascii="Comic Sans MS" w:eastAsia="Comic Sans MS" w:hAnsi="Comic Sans MS" w:cs="Comic Sans MS"/>
              </w:rPr>
              <w:t>Each interval on the analog clock is labeled with the numbers 1-12. Compare those with our labels from 0-60 on the number line.</w:t>
            </w:r>
            <w:r>
              <w:rPr>
                <w:rFonts w:ascii="Comic Sans MS" w:eastAsia="Comic Sans MS" w:hAnsi="Comic Sans MS" w:cs="Comic Sans MS"/>
              </w:rPr>
              <w:t xml:space="preserve"> What do the labels represent on both tools?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**How does multiplication units using units of 5 help you read or measure time?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**How did our minute counting and time </w:t>
            </w:r>
            <w:r>
              <w:rPr>
                <w:rFonts w:ascii="Comic Sans MS" w:eastAsia="Comic Sans MS" w:hAnsi="Comic Sans MS" w:cs="Comic Sans MS"/>
              </w:rPr>
              <w:lastRenderedPageBreak/>
              <w:t>telling activities in today’s Fluency Practice help you with the rest of the lesson?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You Do</w:t>
            </w:r>
            <w:r>
              <w:rPr>
                <w:rFonts w:ascii="Comic Sans MS" w:eastAsia="Comic Sans MS" w:hAnsi="Comic Sans MS" w:cs="Comic Sans MS"/>
              </w:rPr>
              <w:t>: Exit Ticket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</w:tc>
        <w:tc>
          <w:tcPr>
            <w:tcW w:w="25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Lesson 3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Objective: </w:t>
            </w:r>
            <w:r>
              <w:rPr>
                <w:rFonts w:ascii="Comic Sans MS" w:eastAsia="Comic Sans MS" w:hAnsi="Comic Sans MS" w:cs="Comic Sans MS"/>
              </w:rPr>
              <w:t>Count by fives and ones on the number line as a strategy to tell time to the nearest minute on the clock.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highlight w:val="yellow"/>
              </w:rPr>
            </w:pPr>
            <w:r>
              <w:rPr>
                <w:rFonts w:ascii="Comic Sans MS" w:eastAsia="Comic Sans MS" w:hAnsi="Comic Sans MS" w:cs="Comic Sans MS"/>
                <w:b/>
                <w:highlight w:val="yellow"/>
              </w:rPr>
              <w:lastRenderedPageBreak/>
              <w:t xml:space="preserve">Number Talks: </w:t>
            </w:r>
            <w:r>
              <w:rPr>
                <w:rFonts w:ascii="Comic Sans MS" w:eastAsia="Comic Sans MS" w:hAnsi="Comic Sans MS" w:cs="Comic Sans MS"/>
                <w:highlight w:val="yellow"/>
              </w:rPr>
              <w:t xml:space="preserve">Breaking Each Number into Its Place Value 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Application Problem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There are 12 tables in the ca</w:t>
            </w:r>
            <w:r>
              <w:rPr>
                <w:rFonts w:ascii="Comic Sans MS" w:eastAsia="Comic Sans MS" w:hAnsi="Comic Sans MS" w:cs="Comic Sans MS"/>
              </w:rPr>
              <w:t>feteria. Five students sat at each of the first 11 tables.  Three students sat at the last table. How many students are sitting at the 12 tables in the cafeteria?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I Do</w:t>
            </w:r>
            <w:r>
              <w:rPr>
                <w:rFonts w:ascii="Comic Sans MS" w:eastAsia="Comic Sans MS" w:hAnsi="Comic Sans MS" w:cs="Comic Sans MS"/>
              </w:rPr>
              <w:t>: Concept Development P.38 (Using a number line and tape diagram to measure time.)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We D</w:t>
            </w:r>
            <w:r>
              <w:rPr>
                <w:rFonts w:ascii="Comic Sans MS" w:eastAsia="Comic Sans MS" w:hAnsi="Comic Sans MS" w:cs="Comic Sans MS"/>
                <w:b/>
              </w:rPr>
              <w:t>o</w:t>
            </w:r>
            <w:r>
              <w:rPr>
                <w:rFonts w:ascii="Comic Sans MS" w:eastAsia="Comic Sans MS" w:hAnsi="Comic Sans MS" w:cs="Comic Sans MS"/>
              </w:rPr>
              <w:t>: Problem Set: students will solve using the RDW approach.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Student Debrief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10 minutes.  TTW invite students to review their solutions for the Problem Set.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Questions to guide debrief: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** Look at Problem 1. Talk to a partner: How is the number line similar to the analog clock? How is it different?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**</w:t>
            </w:r>
            <w:r>
              <w:rPr>
                <w:rFonts w:ascii="Comic Sans MS" w:eastAsia="Comic Sans MS" w:hAnsi="Comic Sans MS" w:cs="Comic Sans MS"/>
              </w:rPr>
              <w:t>What strategy did you use to draw hands on the clock in Problem 3?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**Look at Problem 4. How many fives did you count by? Write a multiplicat</w:t>
            </w:r>
            <w:r>
              <w:rPr>
                <w:rFonts w:ascii="Comic Sans MS" w:eastAsia="Comic Sans MS" w:hAnsi="Comic Sans MS" w:cs="Comic Sans MS"/>
              </w:rPr>
              <w:t>ion sentence to show that.  How many ones did you count by? Write a multiplication sentence to show that.  How many minutes altogether?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**How does the tape diagram that many of us drew to solve the Application Problem relate to the first number line we dre</w:t>
            </w:r>
            <w:r>
              <w:rPr>
                <w:rFonts w:ascii="Comic Sans MS" w:eastAsia="Comic Sans MS" w:hAnsi="Comic Sans MS" w:cs="Comic Sans MS"/>
              </w:rPr>
              <w:t>w in the Concept Development?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You Do</w:t>
            </w:r>
            <w:r>
              <w:rPr>
                <w:rFonts w:ascii="Comic Sans MS" w:eastAsia="Comic Sans MS" w:hAnsi="Comic Sans MS" w:cs="Comic Sans MS"/>
              </w:rPr>
              <w:t>: Exit Ticket</w:t>
            </w:r>
          </w:p>
        </w:tc>
        <w:tc>
          <w:tcPr>
            <w:tcW w:w="244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Lesson 4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Objective: </w:t>
            </w:r>
            <w:r>
              <w:rPr>
                <w:rFonts w:ascii="Comic Sans MS" w:eastAsia="Comic Sans MS" w:hAnsi="Comic Sans MS" w:cs="Comic Sans MS"/>
              </w:rPr>
              <w:t xml:space="preserve">Solve word problems involving time intervals within 1 hour by counting backward and </w:t>
            </w:r>
            <w:r>
              <w:rPr>
                <w:rFonts w:ascii="Comic Sans MS" w:eastAsia="Comic Sans MS" w:hAnsi="Comic Sans MS" w:cs="Comic Sans MS"/>
              </w:rPr>
              <w:lastRenderedPageBreak/>
              <w:t>forward using the number line and clock.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highlight w:val="yellow"/>
              </w:rPr>
            </w:pPr>
            <w:r>
              <w:rPr>
                <w:rFonts w:ascii="Comic Sans MS" w:eastAsia="Comic Sans MS" w:hAnsi="Comic Sans MS" w:cs="Comic Sans MS"/>
                <w:b/>
                <w:highlight w:val="yellow"/>
              </w:rPr>
              <w:t xml:space="preserve">Number Talks: </w:t>
            </w:r>
            <w:r>
              <w:rPr>
                <w:rFonts w:ascii="Comic Sans MS" w:eastAsia="Comic Sans MS" w:hAnsi="Comic Sans MS" w:cs="Comic Sans MS"/>
                <w:highlight w:val="yellow"/>
              </w:rPr>
              <w:t xml:space="preserve">Breaking Each Number into Its Place Value 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Application Problem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Patrick and Lilly start their chores at 5:00 p.m. Th</w:t>
            </w:r>
            <w:r>
              <w:rPr>
                <w:rFonts w:ascii="Comic Sans MS" w:eastAsia="Comic Sans MS" w:hAnsi="Comic Sans MS" w:cs="Comic Sans MS"/>
              </w:rPr>
              <w:t>e clock shows what time Lilly finishes. The number line shows what time Patrick finishes.  Who finishes first? Explain how you know.  Solve the problem without drawing a number line.  You might want to visualize or use your clock template, draw a tape diag</w:t>
            </w:r>
            <w:r>
              <w:rPr>
                <w:rFonts w:ascii="Comic Sans MS" w:eastAsia="Comic Sans MS" w:hAnsi="Comic Sans MS" w:cs="Comic Sans MS"/>
              </w:rPr>
              <w:t>ram, use words, number sentences, etc.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I Do</w:t>
            </w:r>
            <w:r>
              <w:rPr>
                <w:rFonts w:ascii="Comic Sans MS" w:eastAsia="Comic Sans MS" w:hAnsi="Comic Sans MS" w:cs="Comic Sans MS"/>
              </w:rPr>
              <w:t>: Concept Development P.51 (Using a number line and tape diagram to measure time.)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We Do</w:t>
            </w:r>
            <w:r>
              <w:rPr>
                <w:rFonts w:ascii="Comic Sans MS" w:eastAsia="Comic Sans MS" w:hAnsi="Comic Sans MS" w:cs="Comic Sans MS"/>
              </w:rPr>
              <w:t>: Problem Set: students will solve using the RDW approach.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Student Debrief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 minutes.  TTW invite students to review the</w:t>
            </w:r>
            <w:r>
              <w:rPr>
                <w:rFonts w:ascii="Comic Sans MS" w:eastAsia="Comic Sans MS" w:hAnsi="Comic Sans MS" w:cs="Comic Sans MS"/>
              </w:rPr>
              <w:t>ir solutions for the Problem Set.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Questions to guide debrief:</w:t>
            </w:r>
            <w:r>
              <w:rPr>
                <w:rFonts w:ascii="Comic Sans MS" w:eastAsia="Comic Sans MS" w:hAnsi="Comic Sans MS" w:cs="Comic Sans MS"/>
                <w:b/>
              </w:rPr>
              <w:br/>
            </w:r>
            <w:r>
              <w:rPr>
                <w:rFonts w:ascii="Comic Sans MS" w:eastAsia="Comic Sans MS" w:hAnsi="Comic Sans MS" w:cs="Comic Sans MS"/>
              </w:rPr>
              <w:t>** How are Problem 1 and 2 different? How did affect the way you solved each problem?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**</w:t>
            </w:r>
            <w:r>
              <w:rPr>
                <w:rFonts w:ascii="Comic Sans MS" w:eastAsia="Comic Sans MS" w:hAnsi="Comic Sans MS" w:cs="Comic Sans MS"/>
              </w:rPr>
              <w:t xml:space="preserve">Did you count forward or backward to solve Problem 3? How did you decide </w:t>
            </w:r>
            <w:r>
              <w:rPr>
                <w:rFonts w:ascii="Comic Sans MS" w:eastAsia="Comic Sans MS" w:hAnsi="Comic Sans MS" w:cs="Comic Sans MS"/>
              </w:rPr>
              <w:lastRenderedPageBreak/>
              <w:t xml:space="preserve">which strategy to use? 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**Discuss with a partner your strategy for solving Problem 6. What other counting strategies could you use with the clocks to get the same answer?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**Is 11:58 a</w:t>
            </w:r>
            <w:r>
              <w:rPr>
                <w:rFonts w:ascii="Comic Sans MS" w:eastAsia="Comic Sans MS" w:hAnsi="Comic Sans MS" w:cs="Comic Sans MS"/>
              </w:rPr>
              <w:t>.m. a reasonable answer for Problem 7? Why or why not?</w:t>
            </w:r>
          </w:p>
          <w:p w:rsidR="001F31EA" w:rsidRDefault="00353FDA">
            <w:pPr>
              <w:spacing w:line="288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**Explain to your partner how you solved Problem 8.  How might you solve it without using a number line or a clock?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You Do</w:t>
            </w:r>
            <w:r>
              <w:rPr>
                <w:rFonts w:ascii="Comic Sans MS" w:eastAsia="Comic Sans MS" w:hAnsi="Comic Sans MS" w:cs="Comic Sans MS"/>
              </w:rPr>
              <w:t>: Exit Ticket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</w:tcPr>
          <w:p w:rsidR="001F31EA" w:rsidRDefault="00353FDA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Review Lessons 2,3,4 as needed</w:t>
            </w:r>
          </w:p>
        </w:tc>
        <w:tc>
          <w:tcPr>
            <w:tcW w:w="2130" w:type="dxa"/>
            <w:tcBorders>
              <w:left w:val="single" w:sz="18" w:space="0" w:color="000000"/>
            </w:tcBorders>
          </w:tcPr>
          <w:p w:rsidR="001F31EA" w:rsidRDefault="00353FD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Assessment</w:t>
            </w:r>
          </w:p>
          <w:p w:rsidR="001F31EA" w:rsidRDefault="00353FD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Exit Tickets 2,3,4</w:t>
            </w:r>
          </w:p>
        </w:tc>
      </w:tr>
      <w:tr w:rsidR="001F31EA">
        <w:trPr>
          <w:trHeight w:val="700"/>
          <w:jc w:val="center"/>
        </w:trPr>
        <w:tc>
          <w:tcPr>
            <w:tcW w:w="138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1F31E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b/>
                <w:sz w:val="28"/>
                <w:szCs w:val="28"/>
              </w:rPr>
            </w:pPr>
          </w:p>
          <w:p w:rsidR="001F31EA" w:rsidRDefault="00353FD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b/>
                <w:sz w:val="28"/>
                <w:szCs w:val="28"/>
              </w:rPr>
            </w:pPr>
            <w:r>
              <w:rPr>
                <w:rFonts w:ascii="Cuprum" w:eastAsia="Cuprum" w:hAnsi="Cuprum" w:cs="Cuprum"/>
                <w:b/>
                <w:sz w:val="28"/>
                <w:szCs w:val="28"/>
              </w:rPr>
              <w:t>12:35-1:15</w:t>
            </w:r>
          </w:p>
          <w:p w:rsidR="001F31EA" w:rsidRDefault="00353FD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24"/>
                <w:szCs w:val="24"/>
              </w:rPr>
            </w:pPr>
            <w:r>
              <w:rPr>
                <w:rFonts w:ascii="Cuprum" w:eastAsia="Cuprum" w:hAnsi="Cuprum" w:cs="Cuprum"/>
                <w:sz w:val="24"/>
                <w:szCs w:val="24"/>
              </w:rPr>
              <w:t>Special Class</w:t>
            </w:r>
          </w:p>
          <w:p w:rsidR="001F31EA" w:rsidRDefault="001F31E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24"/>
                <w:szCs w:val="24"/>
              </w:rPr>
            </w:pPr>
          </w:p>
          <w:p w:rsidR="001F31EA" w:rsidRDefault="001F31EA">
            <w:pPr>
              <w:widowControl w:val="0"/>
              <w:spacing w:line="240" w:lineRule="auto"/>
              <w:rPr>
                <w:rFonts w:ascii="Cuprum" w:eastAsia="Cuprum" w:hAnsi="Cuprum" w:cs="Cuprum"/>
                <w:sz w:val="24"/>
                <w:szCs w:val="24"/>
              </w:rPr>
            </w:pPr>
          </w:p>
        </w:tc>
      </w:tr>
      <w:tr w:rsidR="001F31EA">
        <w:trPr>
          <w:trHeight w:val="400"/>
          <w:jc w:val="center"/>
        </w:trPr>
        <w:tc>
          <w:tcPr>
            <w:tcW w:w="1875" w:type="dxa"/>
            <w:vMerge w:val="restart"/>
            <w:tcBorders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28"/>
                <w:szCs w:val="28"/>
              </w:rPr>
            </w:pPr>
            <w:bookmarkStart w:id="1" w:name="_y71938r6oxwi" w:colFirst="0" w:colLast="0"/>
            <w:bookmarkEnd w:id="1"/>
            <w:r>
              <w:rPr>
                <w:rFonts w:ascii="Cuprum" w:eastAsia="Cuprum" w:hAnsi="Cuprum" w:cs="Cuprum"/>
                <w:sz w:val="28"/>
                <w:szCs w:val="28"/>
              </w:rPr>
              <w:lastRenderedPageBreak/>
              <w:t>1:15-1:45</w:t>
            </w:r>
          </w:p>
          <w:p w:rsidR="001F31EA" w:rsidRDefault="00353FD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uprum" w:eastAsia="Cuprum" w:hAnsi="Cuprum" w:cs="Cuprum"/>
                <w:sz w:val="28"/>
                <w:szCs w:val="28"/>
              </w:rPr>
              <w:t>Word Study</w:t>
            </w:r>
          </w:p>
        </w:tc>
        <w:tc>
          <w:tcPr>
            <w:tcW w:w="2595" w:type="dxa"/>
            <w:tcBorders>
              <w:lef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  <w:r>
              <w:rPr>
                <w:rFonts w:ascii="Cuprum" w:eastAsia="Cuprum" w:hAnsi="Cuprum" w:cs="Cuprum"/>
                <w:b/>
                <w:sz w:val="20"/>
                <w:szCs w:val="20"/>
              </w:rPr>
              <w:t>Decoding</w:t>
            </w:r>
          </w:p>
          <w:p w:rsidR="001F31EA" w:rsidRDefault="00353FDA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  <w:r>
              <w:rPr>
                <w:rFonts w:ascii="Cuprum" w:eastAsia="Cuprum" w:hAnsi="Cuprum" w:cs="Cuprum"/>
                <w:b/>
                <w:sz w:val="20"/>
                <w:szCs w:val="20"/>
              </w:rPr>
              <w:t>Encoding</w:t>
            </w:r>
          </w:p>
        </w:tc>
        <w:tc>
          <w:tcPr>
            <w:tcW w:w="2535" w:type="dxa"/>
            <w:tcBorders>
              <w:lef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  <w:r>
              <w:rPr>
                <w:rFonts w:ascii="Cuprum" w:eastAsia="Cuprum" w:hAnsi="Cuprum" w:cs="Cuprum"/>
                <w:b/>
                <w:sz w:val="20"/>
                <w:szCs w:val="20"/>
              </w:rPr>
              <w:t>Decoding</w:t>
            </w:r>
          </w:p>
          <w:p w:rsidR="001F31EA" w:rsidRDefault="00353FDA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  <w:r>
              <w:rPr>
                <w:rFonts w:ascii="Cuprum" w:eastAsia="Cuprum" w:hAnsi="Cuprum" w:cs="Cuprum"/>
                <w:b/>
                <w:sz w:val="20"/>
                <w:szCs w:val="20"/>
              </w:rPr>
              <w:t>Encoding</w:t>
            </w:r>
          </w:p>
        </w:tc>
        <w:tc>
          <w:tcPr>
            <w:tcW w:w="2445" w:type="dxa"/>
            <w:tcBorders>
              <w:left w:val="single" w:sz="18" w:space="0" w:color="000000"/>
            </w:tcBorders>
            <w:shd w:val="clear" w:color="auto" w:fill="FFFF00"/>
          </w:tcPr>
          <w:p w:rsidR="001F31EA" w:rsidRDefault="00353FDA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  <w:r>
              <w:rPr>
                <w:rFonts w:ascii="Cuprum" w:eastAsia="Cuprum" w:hAnsi="Cuprum" w:cs="Cuprum"/>
                <w:b/>
                <w:sz w:val="20"/>
                <w:szCs w:val="20"/>
              </w:rPr>
              <w:t>Decoding</w:t>
            </w:r>
          </w:p>
          <w:p w:rsidR="001F31EA" w:rsidRDefault="00353FDA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  <w:r>
              <w:rPr>
                <w:rFonts w:ascii="Cuprum" w:eastAsia="Cuprum" w:hAnsi="Cuprum" w:cs="Cuprum"/>
                <w:b/>
                <w:sz w:val="20"/>
                <w:szCs w:val="20"/>
              </w:rPr>
              <w:t>Encoding</w:t>
            </w: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FFFF00"/>
          </w:tcPr>
          <w:p w:rsidR="001F31EA" w:rsidRDefault="00353FDA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  <w:r>
              <w:rPr>
                <w:rFonts w:ascii="Cuprum" w:eastAsia="Cuprum" w:hAnsi="Cuprum" w:cs="Cuprum"/>
                <w:b/>
                <w:sz w:val="20"/>
                <w:szCs w:val="20"/>
              </w:rPr>
              <w:t>Decoding</w:t>
            </w:r>
          </w:p>
          <w:p w:rsidR="001F31EA" w:rsidRDefault="00353FDA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  <w:r>
              <w:rPr>
                <w:rFonts w:ascii="Cuprum" w:eastAsia="Cuprum" w:hAnsi="Cuprum" w:cs="Cuprum"/>
                <w:b/>
                <w:sz w:val="20"/>
                <w:szCs w:val="20"/>
              </w:rPr>
              <w:t>Encoding</w:t>
            </w:r>
          </w:p>
        </w:tc>
        <w:tc>
          <w:tcPr>
            <w:tcW w:w="2130" w:type="dxa"/>
            <w:tcBorders>
              <w:left w:val="single" w:sz="18" w:space="0" w:color="000000"/>
            </w:tcBorders>
            <w:shd w:val="clear" w:color="auto" w:fill="FFFF00"/>
          </w:tcPr>
          <w:p w:rsidR="001F31EA" w:rsidRDefault="00353FDA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  <w:r>
              <w:rPr>
                <w:rFonts w:ascii="Cuprum" w:eastAsia="Cuprum" w:hAnsi="Cuprum" w:cs="Cuprum"/>
                <w:b/>
                <w:sz w:val="20"/>
                <w:szCs w:val="20"/>
              </w:rPr>
              <w:t>Decoding</w:t>
            </w:r>
          </w:p>
          <w:p w:rsidR="001F31EA" w:rsidRDefault="00353FDA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  <w:r>
              <w:rPr>
                <w:rFonts w:ascii="Cuprum" w:eastAsia="Cuprum" w:hAnsi="Cuprum" w:cs="Cuprum"/>
                <w:b/>
                <w:sz w:val="20"/>
                <w:szCs w:val="20"/>
              </w:rPr>
              <w:t>Encoding</w:t>
            </w:r>
          </w:p>
        </w:tc>
      </w:tr>
      <w:tr w:rsidR="001F31EA">
        <w:trPr>
          <w:trHeight w:val="400"/>
          <w:jc w:val="center"/>
        </w:trPr>
        <w:tc>
          <w:tcPr>
            <w:tcW w:w="1875" w:type="dxa"/>
            <w:vMerge/>
            <w:tcBorders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1F31EA">
            <w:pPr>
              <w:widowControl w:val="0"/>
              <w:rPr>
                <w:rFonts w:ascii="Cuprum" w:eastAsia="Cuprum" w:hAnsi="Cuprum" w:cs="Cuprum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3.2-Introduction to Anglo Saxon Letter-Sound Correspondences and Syllable Patterns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  <w:r>
              <w:rPr>
                <w:rFonts w:ascii="Comic Sans MS" w:eastAsia="Comic Sans MS" w:hAnsi="Comic Sans MS" w:cs="Comic Sans MS"/>
                <w:b/>
                <w:color w:val="660000"/>
              </w:rPr>
              <w:t>I do: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  <w:r>
              <w:rPr>
                <w:rFonts w:ascii="Comic Sans MS" w:eastAsia="Comic Sans MS" w:hAnsi="Comic Sans MS" w:cs="Comic Sans MS"/>
                <w:b/>
                <w:color w:val="660000"/>
              </w:rPr>
              <w:t>Teacher will create anchor chart explaining that Anglo Saxon words are your everyday, shorter words, usually with one or two syllables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  <w:r>
              <w:rPr>
                <w:rFonts w:ascii="Comic Sans MS" w:eastAsia="Comic Sans MS" w:hAnsi="Comic Sans MS" w:cs="Comic Sans MS"/>
                <w:b/>
                <w:color w:val="660000"/>
              </w:rPr>
              <w:t>Ex: branch, round, porch, track,</w:t>
            </w:r>
            <w:r>
              <w:rPr>
                <w:rFonts w:ascii="Comic Sans MS" w:eastAsia="Comic Sans MS" w:hAnsi="Comic Sans MS" w:cs="Comic Sans MS"/>
                <w:b/>
                <w:color w:val="660000"/>
              </w:rPr>
              <w:t xml:space="preserve"> spoil, made, blink, cart, seen, crawl, charm, play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  <w:r>
              <w:rPr>
                <w:rFonts w:ascii="Comic Sans MS" w:eastAsia="Comic Sans MS" w:hAnsi="Comic Sans MS" w:cs="Comic Sans MS"/>
                <w:b/>
                <w:color w:val="660000"/>
              </w:rPr>
              <w:t>Anglo Saxon Syllable Patterns: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  <w:r>
              <w:rPr>
                <w:rFonts w:ascii="Comic Sans MS" w:eastAsia="Comic Sans MS" w:hAnsi="Comic Sans MS" w:cs="Comic Sans MS"/>
                <w:b/>
                <w:color w:val="660000"/>
              </w:rPr>
              <w:t>Review how we would divide these short words with 2 or 3 syllables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  <w:r>
              <w:rPr>
                <w:rFonts w:ascii="Comic Sans MS" w:eastAsia="Comic Sans MS" w:hAnsi="Comic Sans MS" w:cs="Comic Sans MS"/>
                <w:b/>
                <w:color w:val="660000"/>
              </w:rPr>
              <w:t>Ex: rabbit, napkin, Halloween, hamster, grumble, candle, teamster, trumpet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783F04"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274E13"/>
              </w:rPr>
            </w:pPr>
            <w:r>
              <w:rPr>
                <w:rFonts w:ascii="Comic Sans MS" w:eastAsia="Comic Sans MS" w:hAnsi="Comic Sans MS" w:cs="Comic Sans MS"/>
                <w:b/>
                <w:color w:val="274E13"/>
              </w:rPr>
              <w:t>We do: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274E13"/>
              </w:rPr>
            </w:pPr>
            <w:r>
              <w:rPr>
                <w:rFonts w:ascii="Comic Sans MS" w:eastAsia="Comic Sans MS" w:hAnsi="Comic Sans MS" w:cs="Comic Sans MS"/>
                <w:b/>
                <w:color w:val="274E13"/>
              </w:rPr>
              <w:t xml:space="preserve">Students will spell the multisyllabic words and phrases as I dictate them to you 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274E13"/>
              </w:rPr>
            </w:pPr>
            <w:r>
              <w:rPr>
                <w:rFonts w:ascii="Comic Sans MS" w:eastAsia="Comic Sans MS" w:hAnsi="Comic Sans MS" w:cs="Comic Sans MS"/>
                <w:b/>
                <w:color w:val="274E13"/>
              </w:rPr>
              <w:t>Ex: frizzle, starlet, boundary, pilot, simple puzzle, grumpy triplets, twisting acrobat, mushy cucumber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0C343D"/>
              </w:rPr>
            </w:pPr>
            <w:r>
              <w:rPr>
                <w:rFonts w:ascii="Comic Sans MS" w:eastAsia="Comic Sans MS" w:hAnsi="Comic Sans MS" w:cs="Comic Sans MS"/>
                <w:b/>
                <w:color w:val="0C343D"/>
              </w:rPr>
              <w:t>You do: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0C343D"/>
              </w:rPr>
            </w:pPr>
            <w:r>
              <w:rPr>
                <w:rFonts w:ascii="Comic Sans MS" w:eastAsia="Comic Sans MS" w:hAnsi="Comic Sans MS" w:cs="Comic Sans MS"/>
                <w:b/>
                <w:color w:val="0C343D"/>
              </w:rPr>
              <w:t xml:space="preserve">Have students look for common </w:t>
            </w:r>
            <w:proofErr w:type="gramStart"/>
            <w:r>
              <w:rPr>
                <w:rFonts w:ascii="Comic Sans MS" w:eastAsia="Comic Sans MS" w:hAnsi="Comic Sans MS" w:cs="Comic Sans MS"/>
                <w:b/>
                <w:color w:val="0C343D"/>
              </w:rPr>
              <w:t>Anglo Saxon</w:t>
            </w:r>
            <w:proofErr w:type="gramEnd"/>
            <w:r>
              <w:rPr>
                <w:rFonts w:ascii="Comic Sans MS" w:eastAsia="Comic Sans MS" w:hAnsi="Comic Sans MS" w:cs="Comic Sans MS"/>
                <w:b/>
                <w:color w:val="0C343D"/>
              </w:rPr>
              <w:t xml:space="preserve"> words in their lite</w:t>
            </w:r>
            <w:r>
              <w:rPr>
                <w:rFonts w:ascii="Comic Sans MS" w:eastAsia="Comic Sans MS" w:hAnsi="Comic Sans MS" w:cs="Comic Sans MS"/>
                <w:b/>
                <w:color w:val="0C343D"/>
              </w:rPr>
              <w:t>rature books.</w:t>
            </w:r>
          </w:p>
          <w:p w:rsidR="001F31EA" w:rsidRDefault="001F31EA">
            <w:pPr>
              <w:spacing w:line="240" w:lineRule="auto"/>
              <w:rPr>
                <w:rFonts w:ascii="Cuprum" w:eastAsia="Cuprum" w:hAnsi="Cuprum" w:cs="Cuprum"/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3.3-Anglo-Saxon Morpheme (Compound Words)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  <w:r>
              <w:rPr>
                <w:rFonts w:ascii="Comic Sans MS" w:eastAsia="Comic Sans MS" w:hAnsi="Comic Sans MS" w:cs="Comic Sans MS"/>
                <w:b/>
                <w:color w:val="660000"/>
              </w:rPr>
              <w:t>I do: Teacher will explain that morpheme patterns are used to expand words (compound words)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  <w:r>
              <w:rPr>
                <w:rFonts w:ascii="Comic Sans MS" w:eastAsia="Comic Sans MS" w:hAnsi="Comic Sans MS" w:cs="Comic Sans MS"/>
                <w:b/>
                <w:color w:val="660000"/>
              </w:rPr>
              <w:t>Teacher will give examples on board: outlaw, washcloth, overpass, sunflower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783F04"/>
              </w:rPr>
            </w:pP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783F04"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783F04"/>
              </w:rPr>
            </w:pPr>
            <w:r>
              <w:rPr>
                <w:rFonts w:ascii="Comic Sans MS" w:eastAsia="Comic Sans MS" w:hAnsi="Comic Sans MS" w:cs="Comic Sans MS"/>
                <w:b/>
                <w:color w:val="783F04"/>
              </w:rPr>
              <w:t xml:space="preserve">We do: Students will have a </w:t>
            </w:r>
            <w:r>
              <w:rPr>
                <w:rFonts w:ascii="Comic Sans MS" w:eastAsia="Comic Sans MS" w:hAnsi="Comic Sans MS" w:cs="Comic Sans MS"/>
                <w:b/>
                <w:color w:val="783F04"/>
              </w:rPr>
              <w:t>note card with a base word. They will go around the room until they find the correct match to create a compound word.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783F04"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274E13"/>
              </w:rPr>
            </w:pPr>
            <w:r>
              <w:rPr>
                <w:rFonts w:ascii="Comic Sans MS" w:eastAsia="Comic Sans MS" w:hAnsi="Comic Sans MS" w:cs="Comic Sans MS"/>
                <w:b/>
                <w:color w:val="274E13"/>
              </w:rPr>
              <w:t xml:space="preserve">You do: 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274E13"/>
              </w:rPr>
            </w:pPr>
            <w:r>
              <w:rPr>
                <w:rFonts w:ascii="Comic Sans MS" w:eastAsia="Comic Sans MS" w:hAnsi="Comic Sans MS" w:cs="Comic Sans MS"/>
                <w:b/>
                <w:color w:val="274E13"/>
              </w:rPr>
              <w:t>Handout 3.3</w:t>
            </w:r>
          </w:p>
          <w:p w:rsidR="001F31EA" w:rsidRDefault="001F31EA">
            <w:pPr>
              <w:spacing w:line="240" w:lineRule="auto"/>
              <w:rPr>
                <w:rFonts w:ascii="Cuprum" w:eastAsia="Cuprum" w:hAnsi="Cuprum" w:cs="Cuprum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18" w:space="0" w:color="000000"/>
            </w:tcBorders>
            <w:shd w:val="clear" w:color="auto" w:fill="auto"/>
          </w:tcPr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3.4-Ango-Saxon Morpheme Patterns (Prefixes)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  <w:r>
              <w:rPr>
                <w:rFonts w:ascii="Comic Sans MS" w:eastAsia="Comic Sans MS" w:hAnsi="Comic Sans MS" w:cs="Comic Sans MS"/>
                <w:b/>
                <w:color w:val="660000"/>
              </w:rPr>
              <w:t>I do:  Teacher will introduce prefixes and add them to base words on b</w:t>
            </w:r>
            <w:r>
              <w:rPr>
                <w:rFonts w:ascii="Comic Sans MS" w:eastAsia="Comic Sans MS" w:hAnsi="Comic Sans MS" w:cs="Comic Sans MS"/>
                <w:b/>
                <w:color w:val="660000"/>
              </w:rPr>
              <w:t>oard. Prefixes cannot stand alone: they come at the beginning of the word. Ex: rewind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  <w:r>
              <w:rPr>
                <w:rFonts w:ascii="Comic Sans MS" w:eastAsia="Comic Sans MS" w:hAnsi="Comic Sans MS" w:cs="Comic Sans MS"/>
                <w:b/>
                <w:color w:val="660000"/>
              </w:rPr>
              <w:t>Create anchor chart of prefix on page 100 of Word Study book.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  <w:r>
              <w:rPr>
                <w:rFonts w:ascii="Comic Sans MS" w:eastAsia="Comic Sans MS" w:hAnsi="Comic Sans MS" w:cs="Comic Sans MS"/>
                <w:b/>
                <w:color w:val="660000"/>
              </w:rPr>
              <w:t>We do: Write these words on the board and have students underline the prefix. First underline, then read the word.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  <w:r>
              <w:rPr>
                <w:rFonts w:ascii="Comic Sans MS" w:eastAsia="Comic Sans MS" w:hAnsi="Comic Sans MS" w:cs="Comic Sans MS"/>
                <w:b/>
                <w:color w:val="660000"/>
              </w:rPr>
              <w:t xml:space="preserve">Ex: forearm, exchange, alone, defog, refresh, preplan, disclose, </w:t>
            </w:r>
            <w:r>
              <w:rPr>
                <w:rFonts w:ascii="Comic Sans MS" w:eastAsia="Comic Sans MS" w:hAnsi="Comic Sans MS" w:cs="Comic Sans MS"/>
                <w:b/>
                <w:color w:val="660000"/>
              </w:rPr>
              <w:lastRenderedPageBreak/>
              <w:t>recall, forecast, preview, unlike, befriend, subway, amount, delight, prefi</w:t>
            </w:r>
            <w:r>
              <w:rPr>
                <w:rFonts w:ascii="Comic Sans MS" w:eastAsia="Comic Sans MS" w:hAnsi="Comic Sans MS" w:cs="Comic Sans MS"/>
                <w:b/>
                <w:color w:val="660000"/>
              </w:rPr>
              <w:t>x, alike, inside, return, misplace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274E13"/>
              </w:rPr>
            </w:pPr>
            <w:r>
              <w:rPr>
                <w:rFonts w:ascii="Comic Sans MS" w:eastAsia="Comic Sans MS" w:hAnsi="Comic Sans MS" w:cs="Comic Sans MS"/>
                <w:b/>
                <w:color w:val="274E13"/>
              </w:rPr>
              <w:t>You do: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274E13"/>
              </w:rPr>
            </w:pPr>
            <w:r>
              <w:rPr>
                <w:rFonts w:ascii="Comic Sans MS" w:eastAsia="Comic Sans MS" w:hAnsi="Comic Sans MS" w:cs="Comic Sans MS"/>
                <w:b/>
                <w:color w:val="274E13"/>
              </w:rPr>
              <w:t>Look for words in your textbooks/reading passage/library book</w:t>
            </w: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auto"/>
          </w:tcPr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3.4-Ango-Saxon Morpheme Patterns (Prefixes)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  <w:r>
              <w:rPr>
                <w:rFonts w:ascii="Comic Sans MS" w:eastAsia="Comic Sans MS" w:hAnsi="Comic Sans MS" w:cs="Comic Sans MS"/>
                <w:b/>
                <w:color w:val="660000"/>
              </w:rPr>
              <w:t>I do:  Teacher will introduce prefixes and add them to base words on board. Prefixes cannot stand alone: they come at the beginning of the word. Ex: rewind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  <w:r>
              <w:rPr>
                <w:rFonts w:ascii="Comic Sans MS" w:eastAsia="Comic Sans MS" w:hAnsi="Comic Sans MS" w:cs="Comic Sans MS"/>
                <w:b/>
                <w:color w:val="660000"/>
              </w:rPr>
              <w:t>Create anchor chart of prefix on page 100 of Word Study book.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  <w:r>
              <w:rPr>
                <w:rFonts w:ascii="Comic Sans MS" w:eastAsia="Comic Sans MS" w:hAnsi="Comic Sans MS" w:cs="Comic Sans MS"/>
                <w:b/>
                <w:color w:val="660000"/>
              </w:rPr>
              <w:t>We do: Write these words on the board</w:t>
            </w:r>
            <w:r>
              <w:rPr>
                <w:rFonts w:ascii="Comic Sans MS" w:eastAsia="Comic Sans MS" w:hAnsi="Comic Sans MS" w:cs="Comic Sans MS"/>
                <w:b/>
                <w:color w:val="660000"/>
              </w:rPr>
              <w:t xml:space="preserve"> and have students underline the prefix. First underline, then read the word.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660000"/>
              </w:rPr>
            </w:pPr>
            <w:r>
              <w:rPr>
                <w:rFonts w:ascii="Comic Sans MS" w:eastAsia="Comic Sans MS" w:hAnsi="Comic Sans MS" w:cs="Comic Sans MS"/>
                <w:b/>
                <w:color w:val="660000"/>
              </w:rPr>
              <w:lastRenderedPageBreak/>
              <w:t>Ex: forearm, exchange, alone, defog, refresh, preplan, disclose, recall, forecast, preview, unlike, befriend, subway, amount, delight, prefix, alike, inside, return, misplace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274E13"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274E13"/>
              </w:rPr>
            </w:pPr>
            <w:r>
              <w:rPr>
                <w:rFonts w:ascii="Comic Sans MS" w:eastAsia="Comic Sans MS" w:hAnsi="Comic Sans MS" w:cs="Comic Sans MS"/>
                <w:b/>
                <w:color w:val="274E13"/>
              </w:rPr>
              <w:t>Y</w:t>
            </w:r>
            <w:r>
              <w:rPr>
                <w:rFonts w:ascii="Comic Sans MS" w:eastAsia="Comic Sans MS" w:hAnsi="Comic Sans MS" w:cs="Comic Sans MS"/>
                <w:b/>
                <w:color w:val="274E13"/>
              </w:rPr>
              <w:t>ou do: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274E13"/>
              </w:rPr>
            </w:pPr>
            <w:r>
              <w:rPr>
                <w:rFonts w:ascii="Comic Sans MS" w:eastAsia="Comic Sans MS" w:hAnsi="Comic Sans MS" w:cs="Comic Sans MS"/>
                <w:b/>
                <w:color w:val="274E13"/>
              </w:rPr>
              <w:t>Handout 3.4</w:t>
            </w:r>
          </w:p>
        </w:tc>
        <w:tc>
          <w:tcPr>
            <w:tcW w:w="2130" w:type="dxa"/>
            <w:tcBorders>
              <w:left w:val="single" w:sz="18" w:space="0" w:color="000000"/>
            </w:tcBorders>
            <w:shd w:val="clear" w:color="auto" w:fill="auto"/>
          </w:tcPr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0C343D"/>
              </w:rPr>
            </w:pPr>
            <w:r>
              <w:rPr>
                <w:rFonts w:ascii="Comic Sans MS" w:eastAsia="Comic Sans MS" w:hAnsi="Comic Sans MS" w:cs="Comic Sans MS"/>
                <w:b/>
                <w:color w:val="0C343D"/>
              </w:rPr>
              <w:lastRenderedPageBreak/>
              <w:t>Assessment over Compound words and Prefixes</w:t>
            </w:r>
          </w:p>
        </w:tc>
      </w:tr>
      <w:tr w:rsidR="001F31EA">
        <w:trPr>
          <w:trHeight w:val="3200"/>
          <w:jc w:val="center"/>
        </w:trPr>
        <w:tc>
          <w:tcPr>
            <w:tcW w:w="1875" w:type="dxa"/>
            <w:tcBorders>
              <w:right w:val="single" w:sz="1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  <w:r>
              <w:rPr>
                <w:rFonts w:ascii="Cuprum" w:eastAsia="Cuprum" w:hAnsi="Cuprum" w:cs="Cuprum"/>
                <w:b/>
                <w:sz w:val="24"/>
                <w:szCs w:val="24"/>
              </w:rPr>
              <w:t>1:45-2:20</w:t>
            </w:r>
          </w:p>
          <w:p w:rsidR="001F31EA" w:rsidRDefault="00353FD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  <w:r>
              <w:rPr>
                <w:rFonts w:ascii="Cuprum" w:eastAsia="Cuprum" w:hAnsi="Cuprum" w:cs="Cuprum"/>
                <w:b/>
                <w:sz w:val="24"/>
                <w:szCs w:val="24"/>
              </w:rPr>
              <w:t>Writer’s Workshop</w:t>
            </w:r>
          </w:p>
          <w:p w:rsidR="001F31EA" w:rsidRDefault="001F31E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</w:p>
          <w:p w:rsidR="001F31EA" w:rsidRDefault="001F31E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</w:p>
          <w:p w:rsidR="001F31EA" w:rsidRDefault="00353FD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  <w:r>
              <w:rPr>
                <w:rFonts w:ascii="Cuprum" w:eastAsia="Cuprum" w:hAnsi="Cuprum" w:cs="Cuprum"/>
                <w:b/>
                <w:sz w:val="24"/>
                <w:szCs w:val="24"/>
              </w:rPr>
              <w:t>Lucy Calkins: The Art of Information Writing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Lesson 1: Teaching Others as a Way to Prime the Pump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br/>
            </w:r>
            <w:r>
              <w:rPr>
                <w:rFonts w:ascii="Comic Sans MS" w:eastAsia="Comic Sans MS" w:hAnsi="Comic Sans MS" w:cs="Comic Sans MS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Standard: </w:t>
            </w:r>
            <w:proofErr w:type="gramStart"/>
            <w:r>
              <w:rPr>
                <w:rFonts w:ascii="Comic Sans MS" w:eastAsia="Comic Sans MS" w:hAnsi="Comic Sans MS" w:cs="Comic Sans MS"/>
              </w:rPr>
              <w:t>W.3.2.a,b</w:t>
            </w:r>
            <w:proofErr w:type="gramEnd"/>
            <w:r>
              <w:rPr>
                <w:rFonts w:ascii="Comic Sans MS" w:eastAsia="Comic Sans MS" w:hAnsi="Comic Sans MS" w:cs="Comic Sans MS"/>
              </w:rPr>
              <w:t>, W.3.4, W.3.5, W.3.8, W.3.10, RI.3.3, SL.3.1, SL3.3, SL3.4, SL3.6, L.3.1, L.3.2, L.3.3, L.3.6</w:t>
            </w:r>
          </w:p>
          <w:p w:rsidR="001F31EA" w:rsidRDefault="001F31EA"/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Student-Friendly Objective: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CAN… teach others about a topic.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Materials:</w:t>
            </w:r>
            <w:r>
              <w:rPr>
                <w:rFonts w:ascii="Comic Sans MS" w:eastAsia="Comic Sans MS" w:hAnsi="Comic Sans MS" w:cs="Comic Sans MS"/>
              </w:rPr>
              <w:br/>
              <w:t>Teaching moves that Information Writers should borrow (pg. 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31EA" w:rsidRDefault="00353FD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Mini-Lesson: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br/>
              <w:t>Information writers are teachers. You are teaching a subject (unit of study).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Guided Practice:</w:t>
            </w:r>
          </w:p>
          <w:p w:rsidR="001F31EA" w:rsidRDefault="00353FD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TW use the Anchor chart to explain a topic, that will help students stay on topic with their teaching.</w:t>
            </w:r>
            <w:r>
              <w:rPr>
                <w:rFonts w:ascii="Comic Sans MS" w:eastAsia="Comic Sans MS" w:hAnsi="Comic Sans MS" w:cs="Comic Sans MS"/>
              </w:rPr>
              <w:br/>
            </w:r>
          </w:p>
          <w:p w:rsidR="001F31EA" w:rsidRDefault="00353FDA">
            <w:pPr>
              <w:spacing w:after="240"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Independent Practice:</w:t>
            </w:r>
            <w:r>
              <w:rPr>
                <w:rFonts w:ascii="Comic Sans MS" w:eastAsia="Comic Sans MS" w:hAnsi="Comic Sans MS" w:cs="Comic Sans MS"/>
              </w:rPr>
              <w:br/>
              <w:t>Students will think of something</w:t>
            </w:r>
            <w:r>
              <w:rPr>
                <w:rFonts w:ascii="Comic Sans MS" w:eastAsia="Comic Sans MS" w:hAnsi="Comic Sans MS" w:cs="Comic Sans MS"/>
              </w:rPr>
              <w:t xml:space="preserve"> they know a lot about and teach it to their partner.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Mid Workshop Teaching: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Think of this teaching as a rough draft: add, take out, reorganize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1F31EA" w:rsidRDefault="0035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Small Group Instruction:</w:t>
            </w:r>
          </w:p>
          <w:p w:rsidR="001F31EA" w:rsidRDefault="001F31EA">
            <w:pPr>
              <w:spacing w:after="240"/>
            </w:pPr>
          </w:p>
          <w:p w:rsidR="001F31EA" w:rsidRDefault="001F31EA"/>
          <w:p w:rsidR="001F31EA" w:rsidRDefault="001F31EA">
            <w:pPr>
              <w:spacing w:line="240" w:lineRule="auto"/>
              <w:ind w:right="120"/>
              <w:rPr>
                <w:rFonts w:ascii="Cuprum" w:eastAsia="Cuprum" w:hAnsi="Cuprum" w:cs="Cuprum"/>
                <w:sz w:val="20"/>
                <w:szCs w:val="20"/>
              </w:rPr>
            </w:pPr>
          </w:p>
          <w:p w:rsidR="001F31EA" w:rsidRDefault="00353FDA">
            <w:pPr>
              <w:ind w:left="100" w:right="120"/>
              <w:rPr>
                <w:rFonts w:ascii="Cuprum" w:eastAsia="Cuprum" w:hAnsi="Cuprum" w:cs="Cuprum"/>
                <w:sz w:val="20"/>
                <w:szCs w:val="20"/>
              </w:rPr>
            </w:pPr>
            <w:r>
              <w:rPr>
                <w:rFonts w:ascii="Cuprum" w:eastAsia="Cuprum" w:hAnsi="Cuprum" w:cs="Cuprum"/>
                <w:sz w:val="20"/>
                <w:szCs w:val="20"/>
              </w:rPr>
              <w:t xml:space="preserve"> </w:t>
            </w:r>
          </w:p>
          <w:p w:rsidR="001F31EA" w:rsidRDefault="001F31EA">
            <w:pPr>
              <w:ind w:right="120"/>
              <w:rPr>
                <w:rFonts w:ascii="Cuprum" w:eastAsia="Cuprum" w:hAnsi="Cuprum" w:cs="Cuprum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 xml:space="preserve">Lesson 1: Teaching Others as a Way to Prime the Pump </w:t>
            </w:r>
            <w:r>
              <w:rPr>
                <w:rFonts w:ascii="Comic Sans MS" w:eastAsia="Comic Sans MS" w:hAnsi="Comic Sans MS" w:cs="Comic Sans MS"/>
              </w:rPr>
              <w:t>(continued Day 2)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br/>
            </w:r>
            <w:r>
              <w:rPr>
                <w:rFonts w:ascii="Comic Sans MS" w:eastAsia="Comic Sans MS" w:hAnsi="Comic Sans MS" w:cs="Comic Sans MS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Standard: </w:t>
            </w:r>
            <w:proofErr w:type="gramStart"/>
            <w:r>
              <w:rPr>
                <w:rFonts w:ascii="Comic Sans MS" w:eastAsia="Comic Sans MS" w:hAnsi="Comic Sans MS" w:cs="Comic Sans MS"/>
              </w:rPr>
              <w:t>W.3.2.a,b</w:t>
            </w:r>
            <w:proofErr w:type="gramEnd"/>
            <w:r>
              <w:rPr>
                <w:rFonts w:ascii="Comic Sans MS" w:eastAsia="Comic Sans MS" w:hAnsi="Comic Sans MS" w:cs="Comic Sans MS"/>
              </w:rPr>
              <w:t>, W.3.4, W.3.5, W.3.8, W.3.10, RI.3.3, SL.3.1, SL3.3, SL3.4, SL3.6, L.3.1, L.3.2, L.3.3, L.3.6</w:t>
            </w:r>
          </w:p>
          <w:p w:rsidR="001F31EA" w:rsidRDefault="001F31EA"/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Student-Friendly Objective: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 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I CAN… teach others about a topic.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1F31EA" w:rsidRDefault="00353FD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Materials:</w:t>
            </w:r>
            <w:r>
              <w:rPr>
                <w:rFonts w:ascii="Comic Sans MS" w:eastAsia="Comic Sans MS" w:hAnsi="Comic Sans MS" w:cs="Comic Sans MS"/>
              </w:rPr>
              <w:br/>
              <w:t>Teaching moves that Information Writers should borrow (pg. 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31EA" w:rsidRDefault="00353FD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Mini-Lesson: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br/>
              <w:t xml:space="preserve">Information writers are teachers. You are teaching a subject (unit of study).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Guided Practice:</w:t>
            </w:r>
          </w:p>
          <w:p w:rsidR="001F31EA" w:rsidRDefault="00353FD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TW use the Anchor chart to explain</w:t>
            </w:r>
            <w:r>
              <w:rPr>
                <w:rFonts w:ascii="Comic Sans MS" w:eastAsia="Comic Sans MS" w:hAnsi="Comic Sans MS" w:cs="Comic Sans MS"/>
              </w:rPr>
              <w:t xml:space="preserve"> a topic, that will help students stay on topic with their teaching.</w:t>
            </w:r>
            <w:r>
              <w:rPr>
                <w:rFonts w:ascii="Comic Sans MS" w:eastAsia="Comic Sans MS" w:hAnsi="Comic Sans MS" w:cs="Comic Sans MS"/>
              </w:rPr>
              <w:br/>
            </w:r>
          </w:p>
          <w:p w:rsidR="001F31EA" w:rsidRDefault="00353FDA">
            <w:pPr>
              <w:spacing w:after="240"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Independent Practice:</w:t>
            </w:r>
            <w:r>
              <w:rPr>
                <w:rFonts w:ascii="Comic Sans MS" w:eastAsia="Comic Sans MS" w:hAnsi="Comic Sans MS" w:cs="Comic Sans MS"/>
              </w:rPr>
              <w:br/>
              <w:t>Having taught their partner about their topic are there any questions or more information that needs to be added.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Mid Workshop Teaching: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Think of this teaching as a</w:t>
            </w:r>
            <w:r>
              <w:rPr>
                <w:rFonts w:ascii="Comic Sans MS" w:eastAsia="Comic Sans MS" w:hAnsi="Comic Sans MS" w:cs="Comic Sans MS"/>
              </w:rPr>
              <w:t xml:space="preserve"> rough draft: add, take out, reorganize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1F31EA" w:rsidRDefault="0035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Small Group Instruction: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1F31EA">
            <w:pPr>
              <w:spacing w:after="240"/>
            </w:pPr>
          </w:p>
          <w:p w:rsidR="001F31EA" w:rsidRDefault="001F31EA"/>
          <w:p w:rsidR="001F31EA" w:rsidRDefault="001F31EA">
            <w:pPr>
              <w:spacing w:line="240" w:lineRule="auto"/>
              <w:ind w:right="120"/>
              <w:rPr>
                <w:rFonts w:ascii="Cuprum" w:eastAsia="Cuprum" w:hAnsi="Cuprum" w:cs="Cuprum"/>
                <w:sz w:val="20"/>
                <w:szCs w:val="20"/>
              </w:rPr>
            </w:pPr>
          </w:p>
          <w:p w:rsidR="001F31EA" w:rsidRDefault="001F31EA">
            <w:pPr>
              <w:ind w:right="140"/>
              <w:jc w:val="center"/>
              <w:rPr>
                <w:rFonts w:ascii="Cuprum" w:eastAsia="Cuprum" w:hAnsi="Cuprum" w:cs="Cuprum"/>
                <w:sz w:val="20"/>
                <w:szCs w:val="20"/>
              </w:rPr>
            </w:pPr>
          </w:p>
          <w:p w:rsidR="001F31EA" w:rsidRDefault="001F31EA">
            <w:pPr>
              <w:ind w:right="140"/>
              <w:jc w:val="center"/>
              <w:rPr>
                <w:rFonts w:ascii="Cuprum" w:eastAsia="Cuprum" w:hAnsi="Cuprum" w:cs="Cuprum"/>
                <w:sz w:val="20"/>
                <w:szCs w:val="20"/>
              </w:rPr>
            </w:pPr>
          </w:p>
          <w:p w:rsidR="001F31EA" w:rsidRDefault="001F31EA">
            <w:pPr>
              <w:ind w:right="140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</w:p>
          <w:p w:rsidR="001F31EA" w:rsidRDefault="001F31EA">
            <w:pPr>
              <w:ind w:right="140"/>
              <w:jc w:val="center"/>
              <w:rPr>
                <w:rFonts w:ascii="Cuprum" w:eastAsia="Cuprum" w:hAnsi="Cuprum" w:cs="Cuprum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Lesson 2: The Power of Organizing and Reorganizing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br/>
            </w:r>
          </w:p>
          <w:p w:rsidR="001F31EA" w:rsidRDefault="0035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Standard: </w:t>
            </w:r>
            <w:proofErr w:type="gramStart"/>
            <w:r>
              <w:rPr>
                <w:rFonts w:ascii="Comic Sans MS" w:eastAsia="Comic Sans MS" w:hAnsi="Comic Sans MS" w:cs="Comic Sans MS"/>
              </w:rPr>
              <w:t>W.3.2.a,b</w:t>
            </w:r>
            <w:proofErr w:type="gramEnd"/>
            <w:r>
              <w:rPr>
                <w:rFonts w:ascii="Comic Sans MS" w:eastAsia="Comic Sans MS" w:hAnsi="Comic Sans MS" w:cs="Comic Sans MS"/>
              </w:rPr>
              <w:t>, W.3.4, W.3.5, W.3.8, W.3.10, RI.3.3, SL.3.1, SL3.3, SL3.4, SL3.6, L.3.1, L.3.2, L.3.3, L.3.6</w:t>
            </w:r>
          </w:p>
          <w:p w:rsidR="001F31EA" w:rsidRDefault="001F31EA"/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Student-Friendly Objective: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</w:rPr>
              <w:lastRenderedPageBreak/>
              <w:t>I CAN… plan and organize my writing.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Materials:</w:t>
            </w:r>
          </w:p>
          <w:p w:rsidR="001F31EA" w:rsidRDefault="00353FDA">
            <w:pPr>
              <w:spacing w:after="24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*Deadliest Animals *Anchor Chart (pg. 10)</w:t>
            </w:r>
            <w:r>
              <w:rPr>
                <w:rFonts w:ascii="Comic Sans MS" w:eastAsia="Comic Sans MS" w:hAnsi="Comic Sans MS" w:cs="Comic Sans MS"/>
              </w:rPr>
              <w:br/>
              <w:t>*Hand for main idea &amp; details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ini-Lesson: </w:t>
            </w:r>
          </w:p>
          <w:p w:rsidR="001F31EA" w:rsidRDefault="00353FDA">
            <w:pPr>
              <w:spacing w:after="24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Information writers plan their writing and then they think about another plan that may be better.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Guided Practice:</w:t>
            </w:r>
          </w:p>
          <w:p w:rsidR="001F31EA" w:rsidRDefault="00353FDA">
            <w:pPr>
              <w:spacing w:after="24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I’m going to talk about a topic that I know a lot about</w:t>
            </w:r>
            <w:proofErr w:type="gramStart"/>
            <w:r>
              <w:rPr>
                <w:rFonts w:ascii="Comic Sans MS" w:eastAsia="Comic Sans MS" w:hAnsi="Comic Sans MS" w:cs="Comic Sans MS"/>
              </w:rPr>
              <w:t>: ?</w:t>
            </w:r>
            <w:proofErr w:type="gramEnd"/>
            <w:r>
              <w:rPr>
                <w:rFonts w:ascii="Comic Sans MS" w:eastAsia="Comic Sans MS" w:hAnsi="Comic Sans MS" w:cs="Comic Sans MS"/>
              </w:rPr>
              <w:t>______________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Independent Practice:</w:t>
            </w:r>
          </w:p>
          <w:p w:rsidR="001F31EA" w:rsidRDefault="00353FDA">
            <w:pPr>
              <w:spacing w:after="24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Help students think about possibl</w:t>
            </w:r>
            <w:r>
              <w:rPr>
                <w:rFonts w:ascii="Comic Sans MS" w:eastAsia="Comic Sans MS" w:hAnsi="Comic Sans MS" w:cs="Comic Sans MS"/>
              </w:rPr>
              <w:t xml:space="preserve">e structure changes. Combine/split, or logical sequence. </w:t>
            </w:r>
          </w:p>
          <w:p w:rsidR="001F31EA" w:rsidRDefault="00353FDA">
            <w:pPr>
              <w:spacing w:after="24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Mid Workshop Teaching: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br/>
              <w:t xml:space="preserve">Think about whether </w:t>
            </w:r>
            <w:r>
              <w:rPr>
                <w:rFonts w:ascii="Comic Sans MS" w:eastAsia="Comic Sans MS" w:hAnsi="Comic Sans MS" w:cs="Comic Sans MS"/>
              </w:rPr>
              <w:lastRenderedPageBreak/>
              <w:t xml:space="preserve">your book as a logical structure. Does the order make </w:t>
            </w:r>
            <w:proofErr w:type="gramStart"/>
            <w:r>
              <w:rPr>
                <w:rFonts w:ascii="Comic Sans MS" w:eastAsia="Comic Sans MS" w:hAnsi="Comic Sans MS" w:cs="Comic Sans MS"/>
              </w:rPr>
              <w:t>sense.</w:t>
            </w:r>
            <w:proofErr w:type="gramEnd"/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Small Group Instruction:</w:t>
            </w:r>
          </w:p>
          <w:p w:rsidR="001F31EA" w:rsidRDefault="001F31EA">
            <w:pPr>
              <w:spacing w:after="240"/>
            </w:pPr>
          </w:p>
          <w:p w:rsidR="001F31EA" w:rsidRDefault="001F31EA"/>
          <w:p w:rsidR="001F31EA" w:rsidRDefault="001F31EA">
            <w:pPr>
              <w:spacing w:line="240" w:lineRule="auto"/>
              <w:ind w:right="120"/>
              <w:rPr>
                <w:rFonts w:ascii="Cuprum" w:eastAsia="Cuprum" w:hAnsi="Cuprum" w:cs="Cuprum"/>
                <w:sz w:val="20"/>
                <w:szCs w:val="20"/>
              </w:rPr>
            </w:pPr>
          </w:p>
          <w:p w:rsidR="001F31EA" w:rsidRDefault="001F31EA">
            <w:pPr>
              <w:ind w:right="140"/>
              <w:jc w:val="center"/>
              <w:rPr>
                <w:rFonts w:ascii="Cuprum" w:eastAsia="Cuprum" w:hAnsi="Cuprum" w:cs="Cuprum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</w:tcPr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 xml:space="preserve">Lesson 2: The Power of Organizing and Reorganizing </w:t>
            </w:r>
            <w:r>
              <w:rPr>
                <w:rFonts w:ascii="Comic Sans MS" w:eastAsia="Comic Sans MS" w:hAnsi="Comic Sans MS" w:cs="Comic Sans MS"/>
              </w:rPr>
              <w:t>(continued Day 2)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br/>
            </w:r>
          </w:p>
          <w:p w:rsidR="001F31EA" w:rsidRDefault="0035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Standard: </w:t>
            </w:r>
            <w:proofErr w:type="gramStart"/>
            <w:r>
              <w:rPr>
                <w:rFonts w:ascii="Comic Sans MS" w:eastAsia="Comic Sans MS" w:hAnsi="Comic Sans MS" w:cs="Comic Sans MS"/>
              </w:rPr>
              <w:t>W.3.2.a,b</w:t>
            </w:r>
            <w:proofErr w:type="gramEnd"/>
            <w:r>
              <w:rPr>
                <w:rFonts w:ascii="Comic Sans MS" w:eastAsia="Comic Sans MS" w:hAnsi="Comic Sans MS" w:cs="Comic Sans MS"/>
              </w:rPr>
              <w:t>, W.3.4, W.3.5, W.3.8, W.3.10, RI.3.3, SL.3.1, SL3.3, SL3.4, SL3.6, L.3.1, L.3.2, L.3.3, L.3.6</w:t>
            </w:r>
          </w:p>
          <w:p w:rsidR="001F31EA" w:rsidRDefault="001F31EA"/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Student-Friendly Objective: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</w:rPr>
              <w:t>I CAN… plan and organize my writing.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Mate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rials:</w:t>
            </w:r>
          </w:p>
          <w:p w:rsidR="001F31EA" w:rsidRDefault="00353FDA">
            <w:pPr>
              <w:spacing w:after="24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*Deadliest Animals *Anchor Chart (pg. 10)</w:t>
            </w:r>
            <w:r>
              <w:rPr>
                <w:rFonts w:ascii="Comic Sans MS" w:eastAsia="Comic Sans MS" w:hAnsi="Comic Sans MS" w:cs="Comic Sans MS"/>
              </w:rPr>
              <w:br/>
              <w:t>*Hand for main idea &amp; details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Mini-Lesson: </w:t>
            </w:r>
          </w:p>
          <w:p w:rsidR="001F31EA" w:rsidRDefault="00353FDA">
            <w:pPr>
              <w:spacing w:after="24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Information writers plan their writing and then they think about another plan that may be better.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Guided Practice:</w:t>
            </w:r>
          </w:p>
          <w:p w:rsidR="001F31EA" w:rsidRDefault="00353FDA">
            <w:pPr>
              <w:spacing w:after="24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I’m going to talk about a topic that I know a lot about</w:t>
            </w:r>
            <w:proofErr w:type="gramStart"/>
            <w:r>
              <w:rPr>
                <w:rFonts w:ascii="Comic Sans MS" w:eastAsia="Comic Sans MS" w:hAnsi="Comic Sans MS" w:cs="Comic Sans MS"/>
              </w:rPr>
              <w:t>: ?</w:t>
            </w:r>
            <w:proofErr w:type="gramEnd"/>
            <w:r>
              <w:rPr>
                <w:rFonts w:ascii="Comic Sans MS" w:eastAsia="Comic Sans MS" w:hAnsi="Comic Sans MS" w:cs="Comic Sans MS"/>
              </w:rPr>
              <w:t>_____________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Independent Practice:</w:t>
            </w:r>
          </w:p>
          <w:p w:rsidR="001F31EA" w:rsidRDefault="00353FDA">
            <w:pPr>
              <w:spacing w:after="24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Help students think about possible structure changes. </w:t>
            </w:r>
            <w:r>
              <w:rPr>
                <w:rFonts w:ascii="Comic Sans MS" w:eastAsia="Comic Sans MS" w:hAnsi="Comic Sans MS" w:cs="Comic Sans MS"/>
              </w:rPr>
              <w:lastRenderedPageBreak/>
              <w:t xml:space="preserve">Combine/split, or logical sequence. </w:t>
            </w:r>
          </w:p>
          <w:p w:rsidR="001F31EA" w:rsidRDefault="00353FDA">
            <w:pPr>
              <w:spacing w:after="24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Mid Workshop Teaching: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br/>
            </w:r>
            <w:r>
              <w:rPr>
                <w:rFonts w:ascii="Comic Sans MS" w:eastAsia="Comic Sans MS" w:hAnsi="Comic Sans MS" w:cs="Comic Sans MS"/>
              </w:rPr>
              <w:t>Think about whether your book as a logical struc</w:t>
            </w:r>
            <w:r>
              <w:rPr>
                <w:rFonts w:ascii="Comic Sans MS" w:eastAsia="Comic Sans MS" w:hAnsi="Comic Sans MS" w:cs="Comic Sans MS"/>
              </w:rPr>
              <w:t xml:space="preserve">ture. Does the order make </w:t>
            </w:r>
            <w:proofErr w:type="gramStart"/>
            <w:r>
              <w:rPr>
                <w:rFonts w:ascii="Comic Sans MS" w:eastAsia="Comic Sans MS" w:hAnsi="Comic Sans MS" w:cs="Comic Sans MS"/>
              </w:rPr>
              <w:t>sense.</w:t>
            </w:r>
            <w:proofErr w:type="gramEnd"/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Small Group Instruction:</w:t>
            </w:r>
          </w:p>
          <w:p w:rsidR="001F31EA" w:rsidRDefault="001F31EA">
            <w:pPr>
              <w:spacing w:line="240" w:lineRule="auto"/>
              <w:ind w:right="120"/>
              <w:rPr>
                <w:rFonts w:ascii="Cuprum" w:eastAsia="Cuprum" w:hAnsi="Cuprum" w:cs="Cuprum"/>
                <w:sz w:val="20"/>
                <w:szCs w:val="20"/>
              </w:rPr>
            </w:pPr>
          </w:p>
          <w:p w:rsidR="001F31EA" w:rsidRDefault="001F31EA">
            <w:pPr>
              <w:spacing w:line="240" w:lineRule="auto"/>
              <w:ind w:right="120"/>
              <w:rPr>
                <w:rFonts w:ascii="Cuprum" w:eastAsia="Cuprum" w:hAnsi="Cuprum" w:cs="Cuprum"/>
                <w:sz w:val="20"/>
                <w:szCs w:val="20"/>
              </w:rPr>
            </w:pPr>
          </w:p>
          <w:p w:rsidR="001F31EA" w:rsidRDefault="001F31EA">
            <w:pPr>
              <w:ind w:right="140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</w:p>
          <w:p w:rsidR="001F31EA" w:rsidRDefault="001F31EA">
            <w:pPr>
              <w:ind w:right="140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18" w:space="0" w:color="000000"/>
            </w:tcBorders>
          </w:tcPr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lastRenderedPageBreak/>
              <w:t>Assessments</w:t>
            </w:r>
            <w:r>
              <w:rPr>
                <w:rFonts w:ascii="Comic Sans MS" w:eastAsia="Comic Sans MS" w:hAnsi="Comic Sans MS" w:cs="Comic Sans MS"/>
                <w:u w:val="single"/>
              </w:rPr>
              <w:br/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Assess Students Planning and organization of their Information writing</w:t>
            </w:r>
          </w:p>
        </w:tc>
      </w:tr>
      <w:tr w:rsidR="001F31EA">
        <w:trPr>
          <w:trHeight w:val="1620"/>
          <w:jc w:val="center"/>
        </w:trPr>
        <w:tc>
          <w:tcPr>
            <w:tcW w:w="1875" w:type="dxa"/>
            <w:tcBorders>
              <w:right w:val="single" w:sz="1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  <w:r>
              <w:rPr>
                <w:rFonts w:ascii="Cuprum" w:eastAsia="Cuprum" w:hAnsi="Cuprum" w:cs="Cuprum"/>
                <w:b/>
                <w:sz w:val="24"/>
                <w:szCs w:val="24"/>
              </w:rPr>
              <w:lastRenderedPageBreak/>
              <w:t>2:20-2:55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3-PS2-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  Plan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and conduct an investigation to provide evidence of the effects of balanced and unbalanced forces on the motion of       an object.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 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3-PS2-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Make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observations and/or measurements of an object’s motion to provide evidence that a pattern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 xml:space="preserve">can be used to predict future motion. 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3-PS2-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3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Ask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questions to determine cause and effect relationships of electric or magnetic interactions between two</w:t>
            </w:r>
          </w:p>
          <w:p w:rsidR="001F31EA" w:rsidRDefault="00353FDA">
            <w:pPr>
              <w:spacing w:line="240" w:lineRule="auto"/>
              <w:rPr>
                <w:rFonts w:ascii="Cuprum" w:eastAsia="Cuprum" w:hAnsi="Cuprum" w:cs="Cuprum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obje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cts not in contact with each other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lastRenderedPageBreak/>
              <w:t>Running Records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Handwriting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Science/Social Studies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**Four Forces on an airplane article is covered in shared reading**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**Forces in motion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powerpoint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**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Science Social Studies </w:t>
            </w:r>
          </w:p>
          <w:p w:rsidR="001F31EA" w:rsidRDefault="001F31E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**Four Forces on an airplane article is cov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ered in shared reading**</w:t>
            </w:r>
          </w:p>
        </w:tc>
        <w:tc>
          <w:tcPr>
            <w:tcW w:w="2250" w:type="dxa"/>
            <w:tcBorders>
              <w:left w:val="single" w:sz="18" w:space="0" w:color="000000"/>
            </w:tcBorders>
          </w:tcPr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Running Records</w:t>
            </w:r>
          </w:p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Handwriting</w:t>
            </w:r>
          </w:p>
        </w:tc>
        <w:tc>
          <w:tcPr>
            <w:tcW w:w="2130" w:type="dxa"/>
            <w:tcBorders>
              <w:left w:val="single" w:sz="18" w:space="0" w:color="000000"/>
            </w:tcBorders>
          </w:tcPr>
          <w:p w:rsidR="001F31EA" w:rsidRDefault="00353FDA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Science Lab/Experiments/Group Projects</w:t>
            </w:r>
          </w:p>
        </w:tc>
      </w:tr>
      <w:tr w:rsidR="001F31EA">
        <w:trPr>
          <w:trHeight w:val="560"/>
          <w:jc w:val="center"/>
        </w:trPr>
        <w:tc>
          <w:tcPr>
            <w:tcW w:w="138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36"/>
                <w:szCs w:val="36"/>
              </w:rPr>
            </w:pPr>
            <w:r>
              <w:rPr>
                <w:rFonts w:ascii="Cuprum" w:eastAsia="Cuprum" w:hAnsi="Cuprum" w:cs="Cuprum"/>
                <w:sz w:val="36"/>
                <w:szCs w:val="36"/>
              </w:rPr>
              <w:t>2:40-3:00</w:t>
            </w:r>
          </w:p>
          <w:p w:rsidR="001F31EA" w:rsidRDefault="00353FD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36"/>
                <w:szCs w:val="36"/>
              </w:rPr>
            </w:pPr>
            <w:r>
              <w:rPr>
                <w:rFonts w:ascii="Cuprum" w:eastAsia="Cuprum" w:hAnsi="Cuprum" w:cs="Cuprum"/>
                <w:sz w:val="36"/>
                <w:szCs w:val="36"/>
              </w:rPr>
              <w:t>Teacher Monitored Recess</w:t>
            </w:r>
          </w:p>
        </w:tc>
      </w:tr>
      <w:tr w:rsidR="001F31EA">
        <w:trPr>
          <w:trHeight w:val="560"/>
          <w:jc w:val="center"/>
        </w:trPr>
        <w:tc>
          <w:tcPr>
            <w:tcW w:w="138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1EA" w:rsidRDefault="00353FD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24"/>
                <w:szCs w:val="24"/>
              </w:rPr>
            </w:pPr>
            <w:r>
              <w:rPr>
                <w:rFonts w:ascii="Cuprum" w:eastAsia="Cuprum" w:hAnsi="Cuprum" w:cs="Cuprum"/>
                <w:sz w:val="36"/>
                <w:szCs w:val="36"/>
              </w:rPr>
              <w:t>2:55-3:00</w:t>
            </w:r>
          </w:p>
          <w:p w:rsidR="001F31EA" w:rsidRDefault="00353FDA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36"/>
                <w:szCs w:val="36"/>
              </w:rPr>
            </w:pPr>
            <w:r>
              <w:rPr>
                <w:rFonts w:ascii="Cuprum" w:eastAsia="Cuprum" w:hAnsi="Cuprum" w:cs="Cuprum"/>
                <w:sz w:val="24"/>
                <w:szCs w:val="24"/>
              </w:rPr>
              <w:t>Prepare for Dismissal</w:t>
            </w:r>
          </w:p>
        </w:tc>
      </w:tr>
    </w:tbl>
    <w:p w:rsidR="001F31EA" w:rsidRDefault="001F31EA">
      <w:pPr>
        <w:spacing w:line="240" w:lineRule="auto"/>
        <w:ind w:left="-810"/>
        <w:jc w:val="center"/>
        <w:rPr>
          <w:rFonts w:ascii="Amatic SC" w:eastAsia="Amatic SC" w:hAnsi="Amatic SC" w:cs="Amatic SC"/>
          <w:sz w:val="28"/>
          <w:szCs w:val="28"/>
        </w:rPr>
      </w:pPr>
    </w:p>
    <w:p w:rsidR="001F31EA" w:rsidRDefault="00353FDA">
      <w:pPr>
        <w:spacing w:line="240" w:lineRule="auto"/>
        <w:ind w:left="-810"/>
        <w:jc w:val="center"/>
        <w:rPr>
          <w:rFonts w:ascii="Amatic SC" w:eastAsia="Amatic SC" w:hAnsi="Amatic SC" w:cs="Amatic SC"/>
          <w:sz w:val="28"/>
          <w:szCs w:val="28"/>
        </w:rPr>
      </w:pPr>
      <w:r>
        <w:rPr>
          <w:rFonts w:ascii="Amatic SC" w:eastAsia="Amatic SC" w:hAnsi="Amatic SC" w:cs="Amatic SC"/>
          <w:sz w:val="28"/>
          <w:szCs w:val="28"/>
        </w:rPr>
        <w:t xml:space="preserve"> </w:t>
      </w:r>
    </w:p>
    <w:p w:rsidR="001F31EA" w:rsidRDefault="001F31EA"/>
    <w:sectPr w:rsidR="001F31EA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EA"/>
    <w:rsid w:val="001F31EA"/>
    <w:rsid w:val="0035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C3DF9"/>
  <w15:docId w15:val="{B37CA64E-4D94-3C49-A192-FD72E164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2558</Words>
  <Characters>14587</Characters>
  <Application>Microsoft Office Word</Application>
  <DocSecurity>0</DocSecurity>
  <Lines>121</Lines>
  <Paragraphs>34</Paragraphs>
  <ScaleCrop>false</ScaleCrop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2019-10-21T14:00:00Z</dcterms:created>
  <dcterms:modified xsi:type="dcterms:W3CDTF">2019-10-21T14:04:00Z</dcterms:modified>
</cp:coreProperties>
</file>